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DAD8A4" w14:textId="0D179FFC" w:rsidR="001D074A" w:rsidRPr="001A3112" w:rsidRDefault="001D074A" w:rsidP="001D074A">
      <w:pPr>
        <w:pStyle w:val="Heading3"/>
        <w:spacing w:line="276" w:lineRule="auto"/>
        <w:jc w:val="both"/>
        <w:rPr>
          <w:rFonts w:ascii="IranNastaliq" w:eastAsiaTheme="majorEastAsia" w:hAnsi="IranNastaliq" w:cs="IranNastaliq"/>
          <w:b w:val="0"/>
          <w:bCs w:val="0"/>
          <w:sz w:val="48"/>
          <w:szCs w:val="48"/>
          <w:rtl/>
        </w:rPr>
      </w:pPr>
      <w:r w:rsidRPr="001A3112">
        <w:rPr>
          <w:rFonts w:ascii="IranNastaliq" w:hAnsi="IranNastaliq" w:cs="IranNastaliq"/>
          <w:b w:val="0"/>
          <w:bCs w:val="0"/>
          <w:sz w:val="48"/>
          <w:szCs w:val="48"/>
          <w:rtl/>
        </w:rPr>
        <w:t>احکام</w:t>
      </w:r>
      <w:r w:rsidRPr="001A3112">
        <w:rPr>
          <w:rFonts w:ascii="IranNastaliq" w:hAnsi="IranNastaliq" w:cs="IranNastaliq" w:hint="cs"/>
          <w:b w:val="0"/>
          <w:bCs w:val="0"/>
          <w:sz w:val="48"/>
          <w:szCs w:val="48"/>
          <w:rtl/>
        </w:rPr>
        <w:t xml:space="preserve"> امر به معروف ونهی ازمنکر</w:t>
      </w:r>
      <w:r w:rsidR="009A445F">
        <w:rPr>
          <w:rFonts w:ascii="IranNastaliq" w:hAnsi="IranNastaliq" w:cs="IranNastaliq"/>
          <w:b w:val="0"/>
          <w:bCs w:val="0"/>
          <w:sz w:val="48"/>
          <w:szCs w:val="48"/>
          <w:rtl/>
          <w:lang w:bidi="fa-IR"/>
        </w:rPr>
        <w:t xml:space="preserve"> </w:t>
      </w:r>
      <w:r w:rsidR="009A445F">
        <w:rPr>
          <w:rFonts w:ascii="IranNastaliq" w:hAnsi="IranNastaliq" w:cs="IranNastaliq" w:hint="cs"/>
          <w:b w:val="0"/>
          <w:bCs w:val="0"/>
          <w:sz w:val="48"/>
          <w:szCs w:val="48"/>
          <w:rtl/>
          <w:lang w:bidi="fa-IR"/>
        </w:rPr>
        <w:t>، موازین شماره 321</w:t>
      </w:r>
    </w:p>
    <w:p w14:paraId="734E3ED6" w14:textId="00902514" w:rsidR="00AD5A02" w:rsidRDefault="00851938" w:rsidP="00AF6C99">
      <w:pPr>
        <w:tabs>
          <w:tab w:val="right" w:pos="10524"/>
          <w:tab w:val="right" w:pos="10658"/>
        </w:tabs>
        <w:spacing w:after="0" w:line="276" w:lineRule="auto"/>
        <w:ind w:left="-421" w:right="-426" w:hanging="27"/>
        <w:jc w:val="both"/>
        <w:rPr>
          <w:b/>
          <w:sz w:val="28"/>
          <w:rtl/>
        </w:rPr>
      </w:pPr>
      <w:r>
        <w:rPr>
          <w:rFonts w:hint="cs"/>
          <w:b/>
          <w:bCs/>
          <w:sz w:val="28"/>
          <w:rtl/>
        </w:rPr>
        <w:t>مسأله</w:t>
      </w:r>
      <w:r w:rsidR="001A3112">
        <w:rPr>
          <w:rFonts w:hint="cs"/>
          <w:b/>
          <w:bCs/>
          <w:sz w:val="28"/>
          <w:rtl/>
        </w:rPr>
        <w:t>1</w:t>
      </w:r>
      <w:r w:rsidR="006919AE">
        <w:rPr>
          <w:rFonts w:hint="cs"/>
          <w:b/>
          <w:bCs/>
          <w:sz w:val="28"/>
          <w:rtl/>
        </w:rPr>
        <w:t>)</w:t>
      </w:r>
      <w:r w:rsidR="00A707DF" w:rsidRPr="00A707DF">
        <w:rPr>
          <w:rFonts w:hint="cs"/>
          <w:b/>
          <w:sz w:val="28"/>
          <w:rtl/>
        </w:rPr>
        <w:t xml:space="preserve"> </w:t>
      </w:r>
      <w:r w:rsidR="00A707DF">
        <w:rPr>
          <w:rFonts w:hint="cs"/>
          <w:b/>
          <w:sz w:val="28"/>
          <w:rtl/>
        </w:rPr>
        <w:t>امر به معروف و نهی از منکر از واجبات بسیار مهم و بزرگ اسلامی به شمار می رود،</w:t>
      </w:r>
      <w:r w:rsidR="00A707DF" w:rsidRPr="00A707DF">
        <w:rPr>
          <w:rFonts w:hint="cs"/>
          <w:bCs/>
          <w:sz w:val="28"/>
          <w:rtl/>
        </w:rPr>
        <w:t xml:space="preserve"> </w:t>
      </w:r>
      <w:r w:rsidR="00A707DF" w:rsidRPr="001D074A">
        <w:rPr>
          <w:rFonts w:hint="cs"/>
          <w:bCs/>
          <w:sz w:val="28"/>
          <w:rtl/>
        </w:rPr>
        <w:t>باوجودشرایط</w:t>
      </w:r>
      <w:r w:rsidR="00AF6C99">
        <w:rPr>
          <w:rFonts w:hint="cs"/>
          <w:bCs/>
          <w:sz w:val="28"/>
          <w:rtl/>
        </w:rPr>
        <w:t xml:space="preserve"> و</w:t>
      </w:r>
      <w:r w:rsidR="00A707DF" w:rsidRPr="001D074A">
        <w:rPr>
          <w:rFonts w:hint="cs"/>
          <w:bCs/>
          <w:sz w:val="28"/>
          <w:rtl/>
        </w:rPr>
        <w:t>رعایت مراتب</w:t>
      </w:r>
      <w:r w:rsidR="00A707DF">
        <w:rPr>
          <w:rFonts w:hint="cs"/>
          <w:bCs/>
          <w:sz w:val="28"/>
          <w:rtl/>
        </w:rPr>
        <w:t>؛</w:t>
      </w:r>
      <w:r w:rsidR="00A707DF" w:rsidRPr="001D074A">
        <w:rPr>
          <w:rFonts w:hint="cs"/>
          <w:bCs/>
          <w:sz w:val="28"/>
          <w:rtl/>
        </w:rPr>
        <w:t xml:space="preserve"> </w:t>
      </w:r>
      <w:r w:rsidR="00A707DF">
        <w:rPr>
          <w:rFonts w:hint="cs"/>
          <w:b/>
          <w:sz w:val="28"/>
          <w:rtl/>
        </w:rPr>
        <w:t>انجام آن واجب و ترکش جایز نیست   و افرادی که این فریضه ی بزرگ الهی را ترک می کنند یا در برابر آن بی تفاوتند گناهکار خواهند بود و کیفری سخت و سنگین در انتظار آن</w:t>
      </w:r>
      <w:r w:rsidR="00AF6C99">
        <w:rPr>
          <w:rFonts w:hint="cs"/>
          <w:b/>
          <w:sz w:val="28"/>
          <w:rtl/>
        </w:rPr>
        <w:t>ان</w:t>
      </w:r>
      <w:r w:rsidR="00A707DF">
        <w:rPr>
          <w:rFonts w:hint="cs"/>
          <w:b/>
          <w:sz w:val="28"/>
          <w:rtl/>
        </w:rPr>
        <w:t xml:space="preserve"> است. </w:t>
      </w:r>
    </w:p>
    <w:p w14:paraId="3533F9C2" w14:textId="74856CBD" w:rsidR="0014342A" w:rsidRDefault="001D074A" w:rsidP="0014342A">
      <w:pPr>
        <w:tabs>
          <w:tab w:val="right" w:pos="10524"/>
          <w:tab w:val="right" w:pos="10658"/>
        </w:tabs>
        <w:spacing w:after="0" w:line="276" w:lineRule="auto"/>
        <w:ind w:left="-421" w:right="-426" w:hanging="27"/>
        <w:jc w:val="both"/>
        <w:rPr>
          <w:b/>
          <w:sz w:val="28"/>
          <w:rtl/>
        </w:rPr>
      </w:pPr>
      <w:r w:rsidRPr="00871DA7">
        <w:rPr>
          <w:rFonts w:hint="cs"/>
          <w:bCs/>
          <w:sz w:val="28"/>
          <w:rtl/>
        </w:rPr>
        <w:t>مسأله</w:t>
      </w:r>
      <w:r>
        <w:rPr>
          <w:rFonts w:hint="cs"/>
          <w:bCs/>
          <w:sz w:val="28"/>
          <w:rtl/>
        </w:rPr>
        <w:t>2</w:t>
      </w:r>
      <w:r w:rsidRPr="00871DA7">
        <w:rPr>
          <w:rFonts w:hint="cs"/>
          <w:bCs/>
          <w:sz w:val="28"/>
          <w:rtl/>
        </w:rPr>
        <w:t>)</w:t>
      </w:r>
      <w:r w:rsidR="0014342A" w:rsidRPr="0014342A">
        <w:rPr>
          <w:rFonts w:hint="cs"/>
          <w:b/>
          <w:sz w:val="28"/>
          <w:rtl/>
        </w:rPr>
        <w:t xml:space="preserve"> </w:t>
      </w:r>
      <w:r w:rsidR="00F73DF4" w:rsidRPr="001D074A">
        <w:rPr>
          <w:rFonts w:hint="cs"/>
          <w:bCs/>
          <w:sz w:val="28"/>
          <w:rtl/>
        </w:rPr>
        <w:t>شرایط</w:t>
      </w:r>
      <w:r w:rsidR="00F73DF4">
        <w:rPr>
          <w:rFonts w:hint="cs"/>
          <w:b/>
          <w:sz w:val="28"/>
          <w:rtl/>
        </w:rPr>
        <w:t xml:space="preserve"> امر به معروف و نهی از منکر</w:t>
      </w:r>
      <w:r w:rsidR="0014342A">
        <w:rPr>
          <w:rFonts w:hint="cs"/>
          <w:b/>
          <w:sz w:val="28"/>
          <w:rtl/>
        </w:rPr>
        <w:t xml:space="preserve"> عبارتند از: 1- علم به معروف و منکر  2-احتمال تأثیر 3-اصرار بر گناه  </w:t>
      </w:r>
      <w:r w:rsidR="00AF6C99">
        <w:rPr>
          <w:rFonts w:hint="cs"/>
          <w:b/>
          <w:sz w:val="28"/>
          <w:rtl/>
        </w:rPr>
        <w:t xml:space="preserve">        </w:t>
      </w:r>
      <w:r w:rsidR="0014342A">
        <w:rPr>
          <w:rFonts w:hint="cs"/>
          <w:b/>
          <w:sz w:val="28"/>
          <w:rtl/>
        </w:rPr>
        <w:t xml:space="preserve"> 4- نداشتن مفسده ؛</w:t>
      </w:r>
      <w:r w:rsidR="0014342A" w:rsidRPr="001D074A">
        <w:rPr>
          <w:rFonts w:hint="cs"/>
          <w:b/>
          <w:sz w:val="28"/>
          <w:rtl/>
        </w:rPr>
        <w:t xml:space="preserve"> بنابراین،</w:t>
      </w:r>
      <w:r w:rsidR="0014342A">
        <w:rPr>
          <w:rFonts w:hint="cs"/>
          <w:b/>
          <w:sz w:val="28"/>
          <w:rtl/>
        </w:rPr>
        <w:t>آمر به معروف و نهی کننده از منکر، باید عالم به معروف و منکر باشد، بداند که فاعل منکرعمداً و بدون عذر شرعی مرتکب آن می شود، احتمال تأثیرامر به معروف و نهی از منکر در مورد آن شخص  رابدهد  و ضرری قابل توجه برایش  نداشته باشد،والا امر به معروف و نهی از منکر بر او واجب نیست.</w:t>
      </w:r>
    </w:p>
    <w:p w14:paraId="705EA24A" w14:textId="60D9DD2E" w:rsidR="0014342A" w:rsidRDefault="0014342A" w:rsidP="0014342A">
      <w:pPr>
        <w:tabs>
          <w:tab w:val="right" w:pos="10524"/>
          <w:tab w:val="right" w:pos="10658"/>
        </w:tabs>
        <w:spacing w:after="0" w:line="276" w:lineRule="auto"/>
        <w:ind w:left="-421" w:right="-426" w:hanging="27"/>
        <w:jc w:val="both"/>
        <w:rPr>
          <w:b/>
          <w:sz w:val="28"/>
          <w:rtl/>
        </w:rPr>
      </w:pPr>
      <w:r w:rsidRPr="00871DA7">
        <w:rPr>
          <w:rFonts w:hint="cs"/>
          <w:bCs/>
          <w:sz w:val="28"/>
          <w:rtl/>
        </w:rPr>
        <w:t>مسأله</w:t>
      </w:r>
      <w:r w:rsidR="001D074A">
        <w:rPr>
          <w:rFonts w:hint="cs"/>
          <w:bCs/>
          <w:sz w:val="28"/>
          <w:rtl/>
        </w:rPr>
        <w:t>3</w:t>
      </w:r>
      <w:r w:rsidRPr="00871DA7">
        <w:rPr>
          <w:rFonts w:hint="cs"/>
          <w:bCs/>
          <w:sz w:val="28"/>
          <w:rtl/>
        </w:rPr>
        <w:t>)</w:t>
      </w:r>
      <w:r w:rsidRPr="00473C5E">
        <w:rPr>
          <w:rFonts w:hint="cs"/>
          <w:b/>
          <w:sz w:val="28"/>
          <w:rtl/>
        </w:rPr>
        <w:t xml:space="preserve">اگردرجایی نسبت به حرام بودن </w:t>
      </w:r>
      <w:r>
        <w:rPr>
          <w:rFonts w:hint="cs"/>
          <w:b/>
          <w:sz w:val="28"/>
          <w:rtl/>
        </w:rPr>
        <w:t>امری</w:t>
      </w:r>
      <w:r w:rsidRPr="00473C5E">
        <w:rPr>
          <w:rFonts w:hint="cs"/>
          <w:b/>
          <w:sz w:val="28"/>
          <w:rtl/>
        </w:rPr>
        <w:t xml:space="preserve"> </w:t>
      </w:r>
      <w:r>
        <w:rPr>
          <w:rFonts w:hint="cs"/>
          <w:b/>
          <w:sz w:val="28"/>
          <w:rtl/>
        </w:rPr>
        <w:t>،</w:t>
      </w:r>
      <w:r w:rsidRPr="00473C5E">
        <w:rPr>
          <w:rFonts w:hint="cs"/>
          <w:b/>
          <w:sz w:val="28"/>
          <w:rtl/>
        </w:rPr>
        <w:t xml:space="preserve">تردید وجودداشته باشد مثل اینکه نداند موسیقی که توسط فردی گوش داده می شود حلال است یاحرام </w:t>
      </w:r>
      <w:r>
        <w:rPr>
          <w:rFonts w:hint="cs"/>
          <w:b/>
          <w:sz w:val="28"/>
          <w:rtl/>
        </w:rPr>
        <w:t>، نهی ازمنکر واجب نیست</w:t>
      </w:r>
      <w:r w:rsidR="00AF6C99">
        <w:rPr>
          <w:rFonts w:hint="cs"/>
          <w:b/>
          <w:sz w:val="28"/>
          <w:rtl/>
        </w:rPr>
        <w:t>،بلکه جایز نیست.</w:t>
      </w:r>
    </w:p>
    <w:p w14:paraId="341500D0" w14:textId="2EBBAF2A" w:rsidR="002A3CDA" w:rsidRDefault="0014342A" w:rsidP="0014342A">
      <w:pPr>
        <w:tabs>
          <w:tab w:val="right" w:pos="10524"/>
          <w:tab w:val="right" w:pos="10658"/>
        </w:tabs>
        <w:spacing w:after="0" w:line="276" w:lineRule="auto"/>
        <w:ind w:left="-421" w:right="-426" w:hanging="27"/>
        <w:jc w:val="both"/>
        <w:rPr>
          <w:b/>
          <w:sz w:val="28"/>
          <w:rtl/>
        </w:rPr>
      </w:pPr>
      <w:r>
        <w:rPr>
          <w:rFonts w:hint="cs"/>
          <w:b/>
          <w:bCs/>
          <w:sz w:val="28"/>
          <w:rtl/>
        </w:rPr>
        <w:t>مسأله</w:t>
      </w:r>
      <w:r w:rsidR="001D074A">
        <w:rPr>
          <w:rFonts w:hint="cs"/>
          <w:b/>
          <w:bCs/>
          <w:sz w:val="28"/>
          <w:rtl/>
        </w:rPr>
        <w:t>4</w:t>
      </w:r>
      <w:r>
        <w:rPr>
          <w:rFonts w:hint="cs"/>
          <w:b/>
          <w:bCs/>
          <w:sz w:val="28"/>
          <w:rtl/>
        </w:rPr>
        <w:t xml:space="preserve">) </w:t>
      </w:r>
      <w:r>
        <w:rPr>
          <w:rFonts w:hint="cs"/>
          <w:b/>
          <w:sz w:val="28"/>
          <w:rtl/>
        </w:rPr>
        <w:t xml:space="preserve">جایی که ترک واجب یافعل حرام ناشی ازجهل ونادانی باشد جای ارشاد وراهنمایی وتبیین است  و ازموارد امر به معروف ونهی ازمنکر نیست. </w:t>
      </w:r>
    </w:p>
    <w:p w14:paraId="1551779A" w14:textId="18F32133" w:rsidR="002A3CDA" w:rsidRDefault="002A3CDA" w:rsidP="002A3CDA">
      <w:pPr>
        <w:tabs>
          <w:tab w:val="right" w:pos="10524"/>
          <w:tab w:val="right" w:pos="10658"/>
        </w:tabs>
        <w:spacing w:after="0" w:line="276" w:lineRule="auto"/>
        <w:ind w:left="-421" w:right="-426"/>
        <w:jc w:val="both"/>
        <w:rPr>
          <w:b/>
          <w:sz w:val="28"/>
          <w:rtl/>
        </w:rPr>
      </w:pPr>
      <w:r>
        <w:rPr>
          <w:rFonts w:hint="cs"/>
          <w:b/>
          <w:bCs/>
          <w:sz w:val="28"/>
          <w:rtl/>
        </w:rPr>
        <w:t>مسأله</w:t>
      </w:r>
      <w:r w:rsidR="001D074A">
        <w:rPr>
          <w:rFonts w:hint="cs"/>
          <w:b/>
          <w:bCs/>
          <w:sz w:val="28"/>
          <w:rtl/>
        </w:rPr>
        <w:t>5</w:t>
      </w:r>
      <w:r>
        <w:rPr>
          <w:rFonts w:hint="cs"/>
          <w:b/>
          <w:bCs/>
          <w:sz w:val="28"/>
          <w:rtl/>
        </w:rPr>
        <w:t xml:space="preserve">) </w:t>
      </w:r>
      <w:r>
        <w:rPr>
          <w:rFonts w:hint="cs"/>
          <w:b/>
          <w:sz w:val="28"/>
          <w:rtl/>
        </w:rPr>
        <w:t>درجایی که احتمال مفسده ای از قبیل ضرروجوددارد ولکن  معروف یا منکر از اهمیت فوق العاده ای مانند حفظ اسلام برخوردارباشد،  دراین صورت</w:t>
      </w:r>
      <w:r w:rsidRPr="006C66C3">
        <w:rPr>
          <w:rFonts w:hint="cs"/>
          <w:b/>
          <w:sz w:val="28"/>
          <w:rtl/>
        </w:rPr>
        <w:t xml:space="preserve"> </w:t>
      </w:r>
      <w:r>
        <w:rPr>
          <w:rFonts w:hint="cs"/>
          <w:b/>
          <w:sz w:val="28"/>
          <w:rtl/>
        </w:rPr>
        <w:t>امر ونهی  به واجب بودن باقی  و  صِرف ضرر و حرج ، مانع وجوب نمی شود.</w:t>
      </w:r>
    </w:p>
    <w:p w14:paraId="71661A2C" w14:textId="77777777" w:rsidR="002A3CDA" w:rsidRPr="006C66C3" w:rsidRDefault="002A3CDA" w:rsidP="002A3CDA">
      <w:pPr>
        <w:tabs>
          <w:tab w:val="right" w:pos="10524"/>
          <w:tab w:val="right" w:pos="10658"/>
        </w:tabs>
        <w:spacing w:after="0" w:line="276" w:lineRule="auto"/>
        <w:ind w:left="-421" w:right="-426"/>
        <w:jc w:val="both"/>
        <w:rPr>
          <w:b/>
          <w:sz w:val="10"/>
          <w:szCs w:val="10"/>
          <w:rtl/>
        </w:rPr>
      </w:pPr>
      <w:r w:rsidRPr="006C66C3">
        <w:rPr>
          <w:rFonts w:hint="cs"/>
          <w:b/>
          <w:sz w:val="10"/>
          <w:szCs w:val="10"/>
          <w:rtl/>
        </w:rPr>
        <w:t xml:space="preserve"> </w:t>
      </w:r>
    </w:p>
    <w:p w14:paraId="7506F1E8" w14:textId="61FF5F38" w:rsidR="002A3CDA" w:rsidRDefault="002A3CDA" w:rsidP="002A3CDA">
      <w:pPr>
        <w:tabs>
          <w:tab w:val="right" w:pos="10524"/>
          <w:tab w:val="right" w:pos="10658"/>
        </w:tabs>
        <w:spacing w:after="0" w:line="276" w:lineRule="auto"/>
        <w:ind w:left="-421" w:right="-426" w:hanging="27"/>
        <w:jc w:val="both"/>
        <w:rPr>
          <w:b/>
          <w:sz w:val="28"/>
          <w:rtl/>
        </w:rPr>
      </w:pPr>
      <w:r>
        <w:rPr>
          <w:rFonts w:hint="cs"/>
          <w:b/>
          <w:bCs/>
          <w:sz w:val="28"/>
          <w:rtl/>
        </w:rPr>
        <w:t>مسأله</w:t>
      </w:r>
      <w:r w:rsidR="001D074A">
        <w:rPr>
          <w:rFonts w:hint="cs"/>
          <w:b/>
          <w:bCs/>
          <w:sz w:val="28"/>
          <w:rtl/>
        </w:rPr>
        <w:t>6</w:t>
      </w:r>
      <w:r>
        <w:rPr>
          <w:rFonts w:hint="cs"/>
          <w:b/>
          <w:bCs/>
          <w:sz w:val="28"/>
          <w:rtl/>
        </w:rPr>
        <w:t>)</w:t>
      </w:r>
      <w:r w:rsidRPr="00783BC1">
        <w:rPr>
          <w:rFonts w:hint="cs"/>
          <w:b/>
          <w:sz w:val="28"/>
          <w:rtl/>
        </w:rPr>
        <w:t xml:space="preserve">درجایی که </w:t>
      </w:r>
      <w:r>
        <w:rPr>
          <w:rFonts w:hint="cs"/>
          <w:b/>
          <w:sz w:val="28"/>
          <w:rtl/>
        </w:rPr>
        <w:t>متخلف از</w:t>
      </w:r>
      <w:r w:rsidRPr="00783BC1">
        <w:rPr>
          <w:rFonts w:hint="cs"/>
          <w:b/>
          <w:sz w:val="28"/>
          <w:rtl/>
        </w:rPr>
        <w:t xml:space="preserve">  </w:t>
      </w:r>
      <w:r>
        <w:rPr>
          <w:rFonts w:hint="cs"/>
          <w:b/>
          <w:sz w:val="28"/>
          <w:rtl/>
        </w:rPr>
        <w:t>نفوذ و موقعیت اجتماعی خاص برخوردارباشد  وآمر وناهی  بترسد که نهی ازمنکر از وی  موجب ضرر قابل توجهی شود،اگرترس</w:t>
      </w:r>
      <w:r w:rsidR="00AF6C99">
        <w:rPr>
          <w:rFonts w:hint="cs"/>
          <w:b/>
          <w:sz w:val="28"/>
          <w:rtl/>
        </w:rPr>
        <w:t xml:space="preserve"> او</w:t>
      </w:r>
      <w:r>
        <w:rPr>
          <w:rFonts w:hint="cs"/>
          <w:b/>
          <w:sz w:val="28"/>
          <w:rtl/>
        </w:rPr>
        <w:t xml:space="preserve"> </w:t>
      </w:r>
      <w:r w:rsidRPr="005E6FC3">
        <w:rPr>
          <w:rFonts w:hint="cs"/>
          <w:b/>
          <w:sz w:val="28"/>
          <w:rtl/>
        </w:rPr>
        <w:t xml:space="preserve"> </w:t>
      </w:r>
      <w:r>
        <w:rPr>
          <w:rFonts w:hint="cs"/>
          <w:b/>
          <w:sz w:val="28"/>
          <w:rtl/>
        </w:rPr>
        <w:t>منشأ عقلایی داشته  باشد امر و نهی واجب نیست  .</w:t>
      </w:r>
    </w:p>
    <w:p w14:paraId="2F7B4C8E" w14:textId="55AF6F06" w:rsidR="002A3CDA" w:rsidRDefault="002A3CDA" w:rsidP="002A3CDA">
      <w:pPr>
        <w:tabs>
          <w:tab w:val="right" w:pos="10524"/>
          <w:tab w:val="right" w:pos="10658"/>
        </w:tabs>
        <w:spacing w:after="0" w:line="276" w:lineRule="auto"/>
        <w:ind w:left="-421" w:right="-426" w:hanging="27"/>
        <w:jc w:val="both"/>
        <w:rPr>
          <w:b/>
          <w:sz w:val="28"/>
          <w:rtl/>
        </w:rPr>
      </w:pPr>
      <w:r>
        <w:rPr>
          <w:rFonts w:hint="cs"/>
          <w:b/>
          <w:bCs/>
          <w:sz w:val="28"/>
          <w:rtl/>
        </w:rPr>
        <w:t>مسأله</w:t>
      </w:r>
      <w:r w:rsidR="001D074A">
        <w:rPr>
          <w:rFonts w:hint="cs"/>
          <w:b/>
          <w:bCs/>
          <w:sz w:val="28"/>
          <w:rtl/>
        </w:rPr>
        <w:t>7</w:t>
      </w:r>
      <w:r>
        <w:rPr>
          <w:rFonts w:hint="cs"/>
          <w:b/>
          <w:bCs/>
          <w:sz w:val="28"/>
          <w:rtl/>
        </w:rPr>
        <w:t>)</w:t>
      </w:r>
      <w:r w:rsidRPr="00AD5A02">
        <w:rPr>
          <w:rFonts w:hint="cs"/>
          <w:b/>
          <w:sz w:val="28"/>
          <w:rtl/>
        </w:rPr>
        <w:t xml:space="preserve"> </w:t>
      </w:r>
      <w:r w:rsidRPr="001D074A">
        <w:rPr>
          <w:rFonts w:hint="cs"/>
          <w:bCs/>
          <w:sz w:val="28"/>
          <w:rtl/>
        </w:rPr>
        <w:t>مراتب</w:t>
      </w:r>
      <w:r>
        <w:rPr>
          <w:rFonts w:hint="cs"/>
          <w:b/>
          <w:sz w:val="28"/>
          <w:rtl/>
        </w:rPr>
        <w:t xml:space="preserve"> </w:t>
      </w:r>
      <w:r w:rsidR="00AF6C99">
        <w:rPr>
          <w:rFonts w:hint="cs"/>
          <w:b/>
          <w:sz w:val="28"/>
          <w:rtl/>
        </w:rPr>
        <w:t>امر به معروف و نهی از منکر</w:t>
      </w:r>
      <w:r>
        <w:rPr>
          <w:rFonts w:hint="cs"/>
          <w:b/>
          <w:sz w:val="28"/>
          <w:rtl/>
        </w:rPr>
        <w:t xml:space="preserve"> عبارتنداز:1-  امر و نهی قلبی.2- </w:t>
      </w:r>
      <w:r w:rsidR="00AF6C99">
        <w:rPr>
          <w:rFonts w:hint="cs"/>
          <w:b/>
          <w:sz w:val="28"/>
          <w:rtl/>
        </w:rPr>
        <w:t xml:space="preserve">امر و نهی </w:t>
      </w:r>
      <w:r>
        <w:rPr>
          <w:rFonts w:hint="cs"/>
          <w:b/>
          <w:sz w:val="28"/>
          <w:rtl/>
        </w:rPr>
        <w:t xml:space="preserve">لسانی (زبانی). 3- عملی </w:t>
      </w:r>
    </w:p>
    <w:p w14:paraId="0D202FB9" w14:textId="46431198" w:rsidR="002A3CDA" w:rsidRDefault="002A3CDA" w:rsidP="002A3CDA">
      <w:pPr>
        <w:tabs>
          <w:tab w:val="right" w:pos="10524"/>
          <w:tab w:val="right" w:pos="10658"/>
        </w:tabs>
        <w:spacing w:after="0" w:line="276" w:lineRule="auto"/>
        <w:ind w:left="-421" w:right="-426" w:hanging="27"/>
        <w:jc w:val="both"/>
        <w:rPr>
          <w:b/>
          <w:sz w:val="28"/>
          <w:rtl/>
        </w:rPr>
      </w:pPr>
      <w:r>
        <w:rPr>
          <w:rFonts w:hint="cs"/>
          <w:b/>
          <w:sz w:val="28"/>
          <w:rtl/>
        </w:rPr>
        <w:t xml:space="preserve"> تا به مرحله ی پایین تر مقصود حاصل می شود نباید وارد مرحله ی بالاتر شد</w:t>
      </w:r>
      <w:r w:rsidR="00AF6C99">
        <w:rPr>
          <w:rFonts w:hint="cs"/>
          <w:b/>
          <w:sz w:val="28"/>
          <w:rtl/>
        </w:rPr>
        <w:t>.</w:t>
      </w:r>
      <w:r>
        <w:rPr>
          <w:rFonts w:hint="cs"/>
          <w:b/>
          <w:sz w:val="28"/>
          <w:rtl/>
        </w:rPr>
        <w:t xml:space="preserve"> </w:t>
      </w:r>
    </w:p>
    <w:p w14:paraId="26D39710" w14:textId="77777777" w:rsidR="002A3CDA" w:rsidRPr="001D074A" w:rsidRDefault="002A3CDA" w:rsidP="002A3CDA">
      <w:pPr>
        <w:tabs>
          <w:tab w:val="right" w:pos="10524"/>
          <w:tab w:val="right" w:pos="10658"/>
        </w:tabs>
        <w:spacing w:after="0" w:line="276" w:lineRule="auto"/>
        <w:ind w:left="-421" w:right="-426" w:firstLine="115"/>
        <w:jc w:val="both"/>
        <w:rPr>
          <w:b/>
          <w:sz w:val="2"/>
          <w:szCs w:val="2"/>
          <w:rtl/>
        </w:rPr>
      </w:pPr>
    </w:p>
    <w:p w14:paraId="1E5705E6" w14:textId="77777777" w:rsidR="002A3CDA" w:rsidRPr="005B1922" w:rsidRDefault="002A3CDA" w:rsidP="002A3CDA">
      <w:pPr>
        <w:pStyle w:val="ListParagraph"/>
        <w:tabs>
          <w:tab w:val="right" w:pos="10524"/>
          <w:tab w:val="right" w:pos="10658"/>
        </w:tabs>
        <w:spacing w:after="0" w:line="276" w:lineRule="auto"/>
        <w:ind w:left="-138" w:right="-426"/>
        <w:jc w:val="both"/>
        <w:rPr>
          <w:b/>
          <w:sz w:val="2"/>
          <w:szCs w:val="2"/>
        </w:rPr>
      </w:pPr>
    </w:p>
    <w:p w14:paraId="0B8A0E2B" w14:textId="77777777" w:rsidR="002A3CDA" w:rsidRPr="001D074A" w:rsidRDefault="002A3CDA" w:rsidP="002A3CDA">
      <w:pPr>
        <w:tabs>
          <w:tab w:val="right" w:pos="10524"/>
          <w:tab w:val="right" w:pos="10658"/>
        </w:tabs>
        <w:spacing w:after="0" w:line="276" w:lineRule="auto"/>
        <w:ind w:left="-421" w:right="-426" w:firstLine="283"/>
        <w:jc w:val="both"/>
        <w:rPr>
          <w:b/>
          <w:bCs/>
          <w:sz w:val="2"/>
          <w:szCs w:val="2"/>
          <w:rtl/>
        </w:rPr>
      </w:pPr>
    </w:p>
    <w:p w14:paraId="34C570B2" w14:textId="56EDDCC5" w:rsidR="002A3CDA" w:rsidRPr="001F0DFB" w:rsidRDefault="002A3CDA" w:rsidP="001F0DFB">
      <w:pPr>
        <w:tabs>
          <w:tab w:val="right" w:pos="10524"/>
          <w:tab w:val="right" w:pos="10658"/>
        </w:tabs>
        <w:spacing w:after="0" w:line="276" w:lineRule="auto"/>
        <w:ind w:left="-421" w:right="-426" w:hanging="27"/>
        <w:jc w:val="both"/>
        <w:rPr>
          <w:b/>
          <w:sz w:val="28"/>
          <w:rtl/>
        </w:rPr>
      </w:pPr>
      <w:r>
        <w:rPr>
          <w:rFonts w:hint="cs"/>
          <w:b/>
          <w:bCs/>
          <w:sz w:val="28"/>
          <w:rtl/>
        </w:rPr>
        <w:t>مسأله</w:t>
      </w:r>
      <w:r w:rsidR="001D074A">
        <w:rPr>
          <w:rFonts w:hint="cs"/>
          <w:b/>
          <w:bCs/>
          <w:sz w:val="28"/>
          <w:rtl/>
        </w:rPr>
        <w:t>8</w:t>
      </w:r>
      <w:r>
        <w:rPr>
          <w:rFonts w:hint="cs"/>
          <w:b/>
          <w:bCs/>
          <w:sz w:val="28"/>
          <w:rtl/>
        </w:rPr>
        <w:t xml:space="preserve">) </w:t>
      </w:r>
      <w:r>
        <w:rPr>
          <w:rFonts w:hint="cs"/>
          <w:b/>
          <w:sz w:val="28"/>
          <w:rtl/>
        </w:rPr>
        <w:t xml:space="preserve">مقصود از امر و نهی قلبی، اظهار کراهت قلبی </w:t>
      </w:r>
      <w:r w:rsidR="00C45EE1">
        <w:rPr>
          <w:rFonts w:hint="cs"/>
          <w:b/>
          <w:sz w:val="28"/>
          <w:rtl/>
        </w:rPr>
        <w:t xml:space="preserve"> وآشکار نمودن </w:t>
      </w:r>
      <w:r>
        <w:rPr>
          <w:rFonts w:hint="cs"/>
          <w:b/>
          <w:sz w:val="28"/>
          <w:rtl/>
        </w:rPr>
        <w:t xml:space="preserve"> انزجار</w:t>
      </w:r>
      <w:r w:rsidR="00C45EE1">
        <w:rPr>
          <w:rFonts w:hint="cs"/>
          <w:b/>
          <w:sz w:val="28"/>
          <w:rtl/>
        </w:rPr>
        <w:t xml:space="preserve"> و</w:t>
      </w:r>
      <w:r w:rsidR="00C45EE1" w:rsidRPr="00C45EE1">
        <w:rPr>
          <w:rFonts w:hint="cs"/>
          <w:b/>
          <w:sz w:val="28"/>
          <w:rtl/>
        </w:rPr>
        <w:t xml:space="preserve"> </w:t>
      </w:r>
      <w:r w:rsidR="00C45EE1">
        <w:rPr>
          <w:rFonts w:hint="cs"/>
          <w:b/>
          <w:sz w:val="28"/>
          <w:rtl/>
        </w:rPr>
        <w:t xml:space="preserve">تنفر </w:t>
      </w:r>
      <w:r>
        <w:rPr>
          <w:rFonts w:hint="cs"/>
          <w:b/>
          <w:sz w:val="28"/>
          <w:rtl/>
        </w:rPr>
        <w:t>درونی خود نسبت به انجام منکر و ترک</w:t>
      </w:r>
      <w:r w:rsidR="00C45EE1">
        <w:rPr>
          <w:rFonts w:hint="cs"/>
          <w:b/>
          <w:sz w:val="28"/>
          <w:rtl/>
        </w:rPr>
        <w:t xml:space="preserve"> معروف</w:t>
      </w:r>
      <w:r>
        <w:rPr>
          <w:rFonts w:hint="cs"/>
          <w:b/>
          <w:sz w:val="28"/>
          <w:rtl/>
        </w:rPr>
        <w:t xml:space="preserve"> </w:t>
      </w:r>
      <w:r w:rsidR="00C45EE1">
        <w:rPr>
          <w:rFonts w:hint="cs"/>
          <w:b/>
          <w:sz w:val="28"/>
          <w:rtl/>
        </w:rPr>
        <w:t xml:space="preserve"> است و</w:t>
      </w:r>
      <w:r>
        <w:rPr>
          <w:rFonts w:hint="cs"/>
          <w:b/>
          <w:sz w:val="28"/>
          <w:rtl/>
        </w:rPr>
        <w:t xml:space="preserve"> </w:t>
      </w:r>
      <w:r w:rsidR="00C45EE1">
        <w:rPr>
          <w:rFonts w:hint="cs"/>
          <w:b/>
          <w:sz w:val="28"/>
          <w:rtl/>
        </w:rPr>
        <w:t>فهماندن به</w:t>
      </w:r>
      <w:r>
        <w:rPr>
          <w:rFonts w:hint="cs"/>
          <w:b/>
          <w:sz w:val="28"/>
          <w:rtl/>
        </w:rPr>
        <w:t xml:space="preserve"> معصیت</w:t>
      </w:r>
      <w:r w:rsidR="00AF6C99">
        <w:rPr>
          <w:rFonts w:hint="cs"/>
          <w:b/>
          <w:sz w:val="28"/>
          <w:rtl/>
        </w:rPr>
        <w:t xml:space="preserve"> کار</w:t>
      </w:r>
      <w:r>
        <w:rPr>
          <w:rFonts w:hint="cs"/>
          <w:b/>
          <w:sz w:val="28"/>
          <w:rtl/>
        </w:rPr>
        <w:t xml:space="preserve"> </w:t>
      </w:r>
      <w:r w:rsidR="00C45EE1">
        <w:rPr>
          <w:rFonts w:hint="cs"/>
          <w:b/>
          <w:sz w:val="28"/>
          <w:rtl/>
        </w:rPr>
        <w:t>دراینکه</w:t>
      </w:r>
      <w:r>
        <w:rPr>
          <w:rFonts w:hint="cs"/>
          <w:b/>
          <w:sz w:val="28"/>
          <w:rtl/>
        </w:rPr>
        <w:t xml:space="preserve"> کراهت و انزجار از او به دلیل </w:t>
      </w:r>
      <w:r w:rsidR="00C45EE1">
        <w:rPr>
          <w:rFonts w:hint="cs"/>
          <w:b/>
          <w:sz w:val="28"/>
          <w:rtl/>
        </w:rPr>
        <w:t xml:space="preserve"> ارتکاب گناه ویاترک واجب است.</w:t>
      </w:r>
    </w:p>
    <w:p w14:paraId="158138D4" w14:textId="77777777" w:rsidR="002A3CDA" w:rsidRPr="009B531D" w:rsidRDefault="002A3CDA" w:rsidP="002A3CDA">
      <w:pPr>
        <w:tabs>
          <w:tab w:val="right" w:pos="10524"/>
          <w:tab w:val="right" w:pos="10658"/>
        </w:tabs>
        <w:spacing w:after="0" w:line="276" w:lineRule="auto"/>
        <w:ind w:left="-421" w:right="-426" w:firstLine="283"/>
        <w:jc w:val="both"/>
        <w:rPr>
          <w:b/>
          <w:sz w:val="6"/>
          <w:szCs w:val="6"/>
        </w:rPr>
      </w:pPr>
    </w:p>
    <w:p w14:paraId="196DE087" w14:textId="77777777" w:rsidR="002A3CDA" w:rsidRPr="00723BB0" w:rsidRDefault="002A3CDA" w:rsidP="002A3CDA">
      <w:pPr>
        <w:pStyle w:val="Heading3"/>
        <w:spacing w:line="276" w:lineRule="auto"/>
        <w:jc w:val="both"/>
        <w:rPr>
          <w:sz w:val="2"/>
          <w:szCs w:val="2"/>
          <w:rtl/>
        </w:rPr>
      </w:pPr>
    </w:p>
    <w:p w14:paraId="274B67C5" w14:textId="36661ABA" w:rsidR="002A3CDA" w:rsidRDefault="002A3CDA" w:rsidP="002A3CDA">
      <w:pPr>
        <w:tabs>
          <w:tab w:val="right" w:pos="10524"/>
          <w:tab w:val="right" w:pos="10658"/>
        </w:tabs>
        <w:spacing w:after="0" w:line="276" w:lineRule="auto"/>
        <w:ind w:left="-421" w:right="-426" w:hanging="27"/>
        <w:jc w:val="both"/>
        <w:rPr>
          <w:b/>
          <w:sz w:val="28"/>
          <w:rtl/>
        </w:rPr>
      </w:pPr>
      <w:r>
        <w:rPr>
          <w:rFonts w:hint="cs"/>
          <w:b/>
          <w:bCs/>
          <w:sz w:val="28"/>
          <w:rtl/>
        </w:rPr>
        <w:t>مسأله</w:t>
      </w:r>
      <w:r w:rsidR="001D074A">
        <w:rPr>
          <w:rFonts w:hint="cs"/>
          <w:b/>
          <w:bCs/>
          <w:sz w:val="28"/>
          <w:rtl/>
        </w:rPr>
        <w:t>9</w:t>
      </w:r>
      <w:r>
        <w:rPr>
          <w:rFonts w:hint="cs"/>
          <w:b/>
          <w:bCs/>
          <w:sz w:val="28"/>
          <w:rtl/>
        </w:rPr>
        <w:t xml:space="preserve">) </w:t>
      </w:r>
      <w:r>
        <w:rPr>
          <w:rFonts w:hint="cs"/>
          <w:b/>
          <w:sz w:val="28"/>
          <w:rtl/>
        </w:rPr>
        <w:t>مقصود از امر و نهی زبانی</w:t>
      </w:r>
      <w:r w:rsidR="00C45EE1">
        <w:rPr>
          <w:rFonts w:hint="cs"/>
          <w:b/>
          <w:sz w:val="28"/>
          <w:rtl/>
        </w:rPr>
        <w:t xml:space="preserve">،امر به انجام واجب ویاترک گناه </w:t>
      </w:r>
      <w:r>
        <w:rPr>
          <w:rFonts w:hint="cs"/>
          <w:b/>
          <w:sz w:val="28"/>
          <w:rtl/>
        </w:rPr>
        <w:t xml:space="preserve"> با گفتن </w:t>
      </w:r>
      <w:r w:rsidR="00C45EE1">
        <w:rPr>
          <w:rFonts w:hint="cs"/>
          <w:b/>
          <w:sz w:val="28"/>
          <w:rtl/>
        </w:rPr>
        <w:t xml:space="preserve"> است که </w:t>
      </w:r>
      <w:r>
        <w:rPr>
          <w:rFonts w:hint="cs"/>
          <w:b/>
          <w:sz w:val="28"/>
          <w:rtl/>
        </w:rPr>
        <w:t xml:space="preserve">از طرف بخواهد از منکر دست بردارد و معروف را انجام دهد </w:t>
      </w:r>
      <w:r w:rsidR="00C45EE1">
        <w:rPr>
          <w:rFonts w:hint="cs"/>
          <w:b/>
          <w:sz w:val="28"/>
          <w:rtl/>
        </w:rPr>
        <w:t xml:space="preserve">؛البته </w:t>
      </w:r>
      <w:r>
        <w:rPr>
          <w:rFonts w:hint="cs"/>
          <w:b/>
          <w:sz w:val="28"/>
          <w:rtl/>
        </w:rPr>
        <w:t>این مرحله درجاتی دارد که تا با پایین ترین</w:t>
      </w:r>
      <w:r w:rsidR="00C45EE1">
        <w:rPr>
          <w:rFonts w:hint="cs"/>
          <w:b/>
          <w:sz w:val="28"/>
          <w:rtl/>
        </w:rPr>
        <w:t xml:space="preserve"> آنها،</w:t>
      </w:r>
      <w:r>
        <w:rPr>
          <w:rFonts w:hint="cs"/>
          <w:b/>
          <w:sz w:val="28"/>
          <w:rtl/>
        </w:rPr>
        <w:t xml:space="preserve"> </w:t>
      </w:r>
      <w:r w:rsidR="00C45EE1">
        <w:rPr>
          <w:rFonts w:hint="cs"/>
          <w:b/>
          <w:sz w:val="28"/>
          <w:rtl/>
        </w:rPr>
        <w:t>امکان وصول به مقصد باشد ،</w:t>
      </w:r>
      <w:r>
        <w:rPr>
          <w:rFonts w:hint="cs"/>
          <w:b/>
          <w:sz w:val="28"/>
          <w:rtl/>
        </w:rPr>
        <w:t xml:space="preserve"> نباید اقدام به درجه ی بالاتر کرد؛ برخی از </w:t>
      </w:r>
      <w:r w:rsidR="00C45EE1">
        <w:rPr>
          <w:rFonts w:hint="cs"/>
          <w:b/>
          <w:sz w:val="28"/>
          <w:rtl/>
        </w:rPr>
        <w:t xml:space="preserve">درجات </w:t>
      </w:r>
      <w:r>
        <w:rPr>
          <w:rFonts w:hint="cs"/>
          <w:b/>
          <w:sz w:val="28"/>
          <w:rtl/>
        </w:rPr>
        <w:t>عبارتند از: ارشاد کردن</w:t>
      </w:r>
      <w:r w:rsidR="00A707DF">
        <w:rPr>
          <w:rFonts w:hint="cs"/>
          <w:b/>
          <w:sz w:val="28"/>
          <w:rtl/>
        </w:rPr>
        <w:t xml:space="preserve"> </w:t>
      </w:r>
      <w:r>
        <w:rPr>
          <w:rFonts w:hint="cs"/>
          <w:b/>
          <w:sz w:val="28"/>
          <w:rtl/>
        </w:rPr>
        <w:t>، مصالح و مفاسد و سود و زیانها را بر شمردن، بحث و مناظره کردن، استدلالی سخن گفتن، با غلظت و درشتی حرف زدن.</w:t>
      </w:r>
    </w:p>
    <w:p w14:paraId="2CFA775B" w14:textId="0DA5726E" w:rsidR="001F0DFB" w:rsidRDefault="001F0DFB" w:rsidP="001F0DFB">
      <w:pPr>
        <w:tabs>
          <w:tab w:val="right" w:pos="10524"/>
          <w:tab w:val="right" w:pos="10658"/>
        </w:tabs>
        <w:spacing w:after="0" w:line="276" w:lineRule="auto"/>
        <w:ind w:left="-421" w:right="-426" w:firstLine="115"/>
        <w:jc w:val="both"/>
        <w:rPr>
          <w:b/>
          <w:sz w:val="28"/>
          <w:rtl/>
        </w:rPr>
      </w:pPr>
      <w:r>
        <w:rPr>
          <w:rFonts w:hint="cs"/>
          <w:b/>
          <w:bCs/>
          <w:sz w:val="28"/>
          <w:rtl/>
        </w:rPr>
        <w:lastRenderedPageBreak/>
        <w:t>مسأله</w:t>
      </w:r>
      <w:r w:rsidR="001D074A">
        <w:rPr>
          <w:rFonts w:hint="cs"/>
          <w:b/>
          <w:bCs/>
          <w:sz w:val="28"/>
          <w:rtl/>
        </w:rPr>
        <w:t>10</w:t>
      </w:r>
      <w:r>
        <w:rPr>
          <w:rFonts w:hint="cs"/>
          <w:b/>
          <w:bCs/>
          <w:sz w:val="28"/>
          <w:rtl/>
        </w:rPr>
        <w:t>)</w:t>
      </w:r>
      <w:r w:rsidRPr="00FE34C6">
        <w:rPr>
          <w:rFonts w:hint="cs"/>
          <w:b/>
          <w:sz w:val="28"/>
          <w:rtl/>
        </w:rPr>
        <w:t xml:space="preserve"> </w:t>
      </w:r>
      <w:r>
        <w:rPr>
          <w:rFonts w:hint="cs"/>
          <w:b/>
          <w:sz w:val="28"/>
          <w:rtl/>
        </w:rPr>
        <w:t>مقصود ازمرحله عملی؛</w:t>
      </w:r>
      <w:r>
        <w:rPr>
          <w:rFonts w:hint="cs"/>
          <w:b/>
          <w:bCs/>
          <w:sz w:val="28"/>
          <w:rtl/>
        </w:rPr>
        <w:t xml:space="preserve"> </w:t>
      </w:r>
      <w:r>
        <w:rPr>
          <w:rFonts w:hint="cs"/>
          <w:b/>
          <w:sz w:val="28"/>
          <w:rtl/>
        </w:rPr>
        <w:t>إعمال قدرت و به کار بردن جبر و زور است   ودراین مرحله نیز  تا با پایین ترین درجه می توان نتیجه گرفت نباید به درجه ی شدیدتر پرداخت؛ برخی از آنها عبارتند از: حایل شدن و جلوی فرد را گرفتن، وسایل گناه را از دسترس او خارج ساختن، عقب راندن، دست طرف را محکم نگه داشتن، حبس کردن، سختگیری کردن، کتک زدن، به درد آوردن، مجروح و زخمی کردن، شکستن عضو، از کار انداختن، ناقص کردن</w:t>
      </w:r>
      <w:r w:rsidR="00AF6C99">
        <w:rPr>
          <w:rFonts w:hint="cs"/>
          <w:b/>
          <w:sz w:val="28"/>
          <w:rtl/>
        </w:rPr>
        <w:t xml:space="preserve"> و</w:t>
      </w:r>
      <w:r>
        <w:rPr>
          <w:rFonts w:hint="cs"/>
          <w:b/>
          <w:sz w:val="28"/>
          <w:rtl/>
        </w:rPr>
        <w:t xml:space="preserve"> کشتن.</w:t>
      </w:r>
    </w:p>
    <w:p w14:paraId="7FEBE9B1" w14:textId="50AF87C8" w:rsidR="002A3CDA" w:rsidRDefault="001F0DFB" w:rsidP="00F73DF4">
      <w:pPr>
        <w:tabs>
          <w:tab w:val="right" w:pos="10524"/>
          <w:tab w:val="right" w:pos="10658"/>
        </w:tabs>
        <w:spacing w:after="0" w:line="276" w:lineRule="auto"/>
        <w:ind w:left="-421" w:right="-426" w:hanging="27"/>
        <w:jc w:val="both"/>
        <w:rPr>
          <w:b/>
          <w:sz w:val="28"/>
          <w:rtl/>
        </w:rPr>
      </w:pPr>
      <w:r>
        <w:rPr>
          <w:rFonts w:hint="cs"/>
          <w:b/>
          <w:bCs/>
          <w:sz w:val="28"/>
          <w:rtl/>
        </w:rPr>
        <w:t>مسأله</w:t>
      </w:r>
      <w:r w:rsidR="00AF6C99">
        <w:rPr>
          <w:rFonts w:hint="cs"/>
          <w:b/>
          <w:bCs/>
          <w:sz w:val="28"/>
          <w:rtl/>
        </w:rPr>
        <w:t>11</w:t>
      </w:r>
      <w:r>
        <w:rPr>
          <w:rFonts w:hint="cs"/>
          <w:b/>
          <w:bCs/>
          <w:sz w:val="28"/>
          <w:rtl/>
        </w:rPr>
        <w:t xml:space="preserve">) </w:t>
      </w:r>
      <w:r>
        <w:rPr>
          <w:rFonts w:hint="cs"/>
          <w:b/>
          <w:sz w:val="28"/>
          <w:rtl/>
        </w:rPr>
        <w:t>با توجه به این که در زمان حاکمیت و اقتدار حکومت اسلامی مراتب بعد از مرحله ی امر و نهی زبانی</w:t>
      </w:r>
      <w:r w:rsidR="00F73DF4">
        <w:rPr>
          <w:rFonts w:hint="cs"/>
          <w:b/>
          <w:sz w:val="28"/>
          <w:rtl/>
        </w:rPr>
        <w:t xml:space="preserve"> مربوط به </w:t>
      </w:r>
      <w:r>
        <w:rPr>
          <w:rFonts w:hint="cs"/>
          <w:b/>
          <w:sz w:val="28"/>
          <w:rtl/>
        </w:rPr>
        <w:t xml:space="preserve"> نیروهای امنیتی داخل (پلیس) و قوه ی قضاییه </w:t>
      </w:r>
      <w:r w:rsidR="00F73DF4">
        <w:rPr>
          <w:rFonts w:hint="cs"/>
          <w:b/>
          <w:sz w:val="28"/>
          <w:rtl/>
        </w:rPr>
        <w:t xml:space="preserve"> می باشد</w:t>
      </w:r>
      <w:r>
        <w:rPr>
          <w:rFonts w:hint="cs"/>
          <w:b/>
          <w:sz w:val="28"/>
          <w:rtl/>
        </w:rPr>
        <w:t>، واجب است مکلفین در امر به معروف و نهی از منکر</w:t>
      </w:r>
      <w:r w:rsidR="00AF6C99">
        <w:rPr>
          <w:rFonts w:hint="cs"/>
          <w:b/>
          <w:sz w:val="28"/>
          <w:rtl/>
        </w:rPr>
        <w:t>،</w:t>
      </w:r>
      <w:r>
        <w:rPr>
          <w:rFonts w:hint="cs"/>
          <w:b/>
          <w:sz w:val="28"/>
          <w:rtl/>
        </w:rPr>
        <w:t xml:space="preserve"> به امر و نهی (قلبی و) زبانی اکتفا کنند، و در صورت نیاز به توسل به زور، موضوع را به مسؤولین ذیربط در نیروی انتظامی و قوه قضاییه ارجاع دهند</w:t>
      </w:r>
      <w:r w:rsidR="00F73DF4">
        <w:rPr>
          <w:rFonts w:hint="cs"/>
          <w:b/>
          <w:sz w:val="28"/>
          <w:rtl/>
        </w:rPr>
        <w:t>.</w:t>
      </w:r>
    </w:p>
    <w:p w14:paraId="6A4E7559" w14:textId="5ABF5A58" w:rsidR="0014342A" w:rsidRPr="001F0DFB" w:rsidRDefault="0014342A" w:rsidP="001F0DFB">
      <w:pPr>
        <w:tabs>
          <w:tab w:val="right" w:pos="10524"/>
          <w:tab w:val="right" w:pos="10658"/>
        </w:tabs>
        <w:spacing w:after="0" w:line="276" w:lineRule="auto"/>
        <w:ind w:left="-421" w:right="-426"/>
        <w:jc w:val="both"/>
        <w:rPr>
          <w:b/>
          <w:sz w:val="28"/>
          <w:rtl/>
        </w:rPr>
      </w:pPr>
      <w:bookmarkStart w:id="0" w:name="_GoBack"/>
      <w:r>
        <w:rPr>
          <w:rFonts w:hint="cs"/>
          <w:b/>
          <w:bCs/>
          <w:sz w:val="28"/>
          <w:rtl/>
        </w:rPr>
        <w:t>مسأله</w:t>
      </w:r>
      <w:r w:rsidR="00AF6C99">
        <w:rPr>
          <w:rFonts w:hint="cs"/>
          <w:b/>
          <w:bCs/>
          <w:sz w:val="28"/>
          <w:rtl/>
        </w:rPr>
        <w:t>12</w:t>
      </w:r>
      <w:r>
        <w:rPr>
          <w:rFonts w:hint="cs"/>
          <w:b/>
          <w:bCs/>
          <w:sz w:val="28"/>
          <w:rtl/>
        </w:rPr>
        <w:t>)</w:t>
      </w:r>
      <w:r>
        <w:rPr>
          <w:rFonts w:hint="cs"/>
          <w:b/>
          <w:sz w:val="28"/>
          <w:rtl/>
        </w:rPr>
        <w:t xml:space="preserve"> </w:t>
      </w:r>
      <w:r w:rsidR="001F0DFB">
        <w:rPr>
          <w:rFonts w:hint="cs"/>
          <w:b/>
          <w:sz w:val="28"/>
          <w:rtl/>
        </w:rPr>
        <w:t xml:space="preserve"> درجایی که </w:t>
      </w:r>
      <w:r>
        <w:rPr>
          <w:rFonts w:hint="cs"/>
          <w:b/>
          <w:sz w:val="28"/>
          <w:rtl/>
        </w:rPr>
        <w:t>گفتن اثر نداشته باشد اما نوشتن و پیامک دادن تأثير دارد، باید ازشیوه موثر استفاده شود</w:t>
      </w:r>
      <w:r w:rsidR="00AF6C99">
        <w:rPr>
          <w:rFonts w:hint="cs"/>
          <w:b/>
          <w:sz w:val="28"/>
          <w:rtl/>
        </w:rPr>
        <w:t>.</w:t>
      </w:r>
    </w:p>
    <w:p w14:paraId="5EF8D416" w14:textId="77777777" w:rsidR="0014342A" w:rsidRPr="006C66C3" w:rsidRDefault="0014342A" w:rsidP="00020A3F">
      <w:pPr>
        <w:tabs>
          <w:tab w:val="right" w:pos="10524"/>
          <w:tab w:val="right" w:pos="10658"/>
        </w:tabs>
        <w:spacing w:after="0" w:line="276" w:lineRule="auto"/>
        <w:ind w:left="-421" w:right="-426" w:firstLine="720"/>
        <w:jc w:val="both"/>
        <w:rPr>
          <w:b/>
          <w:sz w:val="2"/>
          <w:szCs w:val="2"/>
          <w:rtl/>
        </w:rPr>
      </w:pPr>
    </w:p>
    <w:p w14:paraId="0AED3A65" w14:textId="7EFF964D" w:rsidR="0014342A" w:rsidRDefault="0014342A" w:rsidP="0014342A">
      <w:pPr>
        <w:tabs>
          <w:tab w:val="right" w:pos="10524"/>
          <w:tab w:val="right" w:pos="10658"/>
        </w:tabs>
        <w:spacing w:after="0" w:line="276" w:lineRule="auto"/>
        <w:ind w:left="-421" w:right="-426" w:hanging="27"/>
        <w:jc w:val="both"/>
        <w:rPr>
          <w:b/>
          <w:sz w:val="28"/>
          <w:rtl/>
        </w:rPr>
      </w:pPr>
      <w:r w:rsidRPr="00AD5A02">
        <w:rPr>
          <w:rFonts w:hint="cs"/>
          <w:bCs/>
          <w:sz w:val="28"/>
          <w:rtl/>
        </w:rPr>
        <w:t>مسأله</w:t>
      </w:r>
      <w:r w:rsidR="00AF6C99">
        <w:rPr>
          <w:rFonts w:hint="cs"/>
          <w:bCs/>
          <w:sz w:val="28"/>
          <w:rtl/>
        </w:rPr>
        <w:t>13</w:t>
      </w:r>
      <w:r w:rsidRPr="00AD5A02">
        <w:rPr>
          <w:rFonts w:hint="cs"/>
          <w:bCs/>
          <w:sz w:val="28"/>
          <w:rtl/>
        </w:rPr>
        <w:t>)</w:t>
      </w:r>
      <w:r>
        <w:rPr>
          <w:rFonts w:hint="cs"/>
          <w:b/>
          <w:sz w:val="28"/>
          <w:rtl/>
        </w:rPr>
        <w:t xml:space="preserve">  درجایی که امر به معروف و نهی از منکر به تنهایی احتمال اثر ندارد ولی با هماهنگی و کمک گرفتن از دیگران احتمال اثر وجود دارد، کمک گرفتن از دیگران برای انجام این واجب مهم، لازم  و اقدام جمعی   واجب می شود .</w:t>
      </w:r>
    </w:p>
    <w:p w14:paraId="37654BD2" w14:textId="6BC7625E" w:rsidR="001F0DFB" w:rsidRDefault="001F0DFB" w:rsidP="00D8376D">
      <w:pPr>
        <w:tabs>
          <w:tab w:val="right" w:pos="10524"/>
          <w:tab w:val="right" w:pos="10658"/>
        </w:tabs>
        <w:spacing w:after="0" w:line="276" w:lineRule="auto"/>
        <w:ind w:left="-421" w:right="-426" w:hanging="27"/>
        <w:jc w:val="both"/>
        <w:rPr>
          <w:b/>
          <w:sz w:val="28"/>
          <w:rtl/>
        </w:rPr>
      </w:pPr>
      <w:r>
        <w:rPr>
          <w:rFonts w:hint="cs"/>
          <w:bCs/>
          <w:sz w:val="28"/>
          <w:rtl/>
        </w:rPr>
        <w:t>مسأله</w:t>
      </w:r>
      <w:r w:rsidR="00AF6C99">
        <w:rPr>
          <w:rFonts w:hint="cs"/>
          <w:bCs/>
          <w:sz w:val="28"/>
          <w:rtl/>
        </w:rPr>
        <w:t>14</w:t>
      </w:r>
      <w:r>
        <w:rPr>
          <w:rFonts w:hint="cs"/>
          <w:bCs/>
          <w:sz w:val="28"/>
          <w:rtl/>
        </w:rPr>
        <w:t xml:space="preserve">) </w:t>
      </w:r>
      <w:r>
        <w:rPr>
          <w:rFonts w:hint="cs"/>
          <w:b/>
          <w:sz w:val="28"/>
          <w:rtl/>
        </w:rPr>
        <w:t xml:space="preserve"> در</w:t>
      </w:r>
      <w:r w:rsidR="00D8376D">
        <w:rPr>
          <w:rFonts w:hint="cs"/>
          <w:b/>
          <w:sz w:val="28"/>
          <w:rtl/>
        </w:rPr>
        <w:t>مواردی که پدرومادر</w:t>
      </w:r>
      <w:r>
        <w:rPr>
          <w:rFonts w:hint="cs"/>
          <w:b/>
          <w:sz w:val="28"/>
          <w:rtl/>
        </w:rPr>
        <w:t>، نسبت به تکالیف دینی خود</w:t>
      </w:r>
      <w:r w:rsidR="00D8376D">
        <w:rPr>
          <w:rFonts w:hint="cs"/>
          <w:b/>
          <w:sz w:val="28"/>
          <w:rtl/>
        </w:rPr>
        <w:t xml:space="preserve"> سهل انگار</w:t>
      </w:r>
      <w:r>
        <w:rPr>
          <w:rFonts w:hint="cs"/>
          <w:b/>
          <w:sz w:val="28"/>
          <w:rtl/>
        </w:rPr>
        <w:t xml:space="preserve"> وبی قید هستند، </w:t>
      </w:r>
      <w:r w:rsidR="00D8376D">
        <w:rPr>
          <w:rFonts w:hint="cs"/>
          <w:b/>
          <w:sz w:val="28"/>
          <w:rtl/>
        </w:rPr>
        <w:t>واجب است</w:t>
      </w:r>
      <w:r>
        <w:rPr>
          <w:rFonts w:hint="cs"/>
          <w:b/>
          <w:sz w:val="28"/>
          <w:rtl/>
        </w:rPr>
        <w:t xml:space="preserve"> فرزندان با </w:t>
      </w:r>
      <w:r w:rsidR="00D8376D">
        <w:rPr>
          <w:rFonts w:hint="cs"/>
          <w:b/>
          <w:sz w:val="28"/>
          <w:rtl/>
        </w:rPr>
        <w:t xml:space="preserve">رعایت </w:t>
      </w:r>
      <w:r>
        <w:rPr>
          <w:rFonts w:hint="cs"/>
          <w:b/>
          <w:sz w:val="28"/>
          <w:rtl/>
        </w:rPr>
        <w:t xml:space="preserve">احترام </w:t>
      </w:r>
      <w:r w:rsidR="00D8376D">
        <w:rPr>
          <w:rFonts w:hint="cs"/>
          <w:b/>
          <w:sz w:val="28"/>
          <w:rtl/>
        </w:rPr>
        <w:t>،خوشرویی ونرمخویی و</w:t>
      </w:r>
      <w:r>
        <w:rPr>
          <w:rFonts w:hint="cs"/>
          <w:b/>
          <w:sz w:val="28"/>
          <w:rtl/>
        </w:rPr>
        <w:t xml:space="preserve"> زبان </w:t>
      </w:r>
      <w:r w:rsidR="00D8376D">
        <w:rPr>
          <w:rFonts w:hint="cs"/>
          <w:b/>
          <w:sz w:val="28"/>
          <w:rtl/>
        </w:rPr>
        <w:t>نرم و</w:t>
      </w:r>
      <w:r>
        <w:rPr>
          <w:rFonts w:hint="cs"/>
          <w:b/>
          <w:sz w:val="28"/>
          <w:rtl/>
        </w:rPr>
        <w:t xml:space="preserve"> </w:t>
      </w:r>
      <w:r w:rsidR="00D8376D">
        <w:rPr>
          <w:rFonts w:hint="cs"/>
          <w:b/>
          <w:sz w:val="28"/>
          <w:rtl/>
        </w:rPr>
        <w:t>لین</w:t>
      </w:r>
      <w:r>
        <w:rPr>
          <w:rFonts w:hint="cs"/>
          <w:b/>
          <w:sz w:val="28"/>
          <w:rtl/>
        </w:rPr>
        <w:t xml:space="preserve"> </w:t>
      </w:r>
      <w:r w:rsidR="00D8376D">
        <w:rPr>
          <w:rFonts w:hint="cs"/>
          <w:b/>
          <w:sz w:val="28"/>
          <w:rtl/>
        </w:rPr>
        <w:t>مبادرت به امر ونهی</w:t>
      </w:r>
      <w:r>
        <w:rPr>
          <w:rFonts w:hint="cs"/>
          <w:b/>
          <w:sz w:val="28"/>
          <w:rtl/>
        </w:rPr>
        <w:t xml:space="preserve"> نمایند.</w:t>
      </w:r>
    </w:p>
    <w:p w14:paraId="441A84C4" w14:textId="77777777" w:rsidR="001F0DFB" w:rsidRPr="00E57CCA" w:rsidRDefault="001F0DFB" w:rsidP="001F0DFB">
      <w:pPr>
        <w:tabs>
          <w:tab w:val="right" w:pos="10524"/>
          <w:tab w:val="right" w:pos="10658"/>
        </w:tabs>
        <w:spacing w:after="0" w:line="276" w:lineRule="auto"/>
        <w:ind w:left="-421" w:right="-426" w:firstLine="283"/>
        <w:jc w:val="both"/>
        <w:rPr>
          <w:b/>
          <w:sz w:val="8"/>
          <w:szCs w:val="8"/>
          <w:rtl/>
        </w:rPr>
      </w:pPr>
    </w:p>
    <w:p w14:paraId="48642600" w14:textId="65109895" w:rsidR="001F0DFB" w:rsidRDefault="001F0DFB" w:rsidP="00D8376D">
      <w:pPr>
        <w:tabs>
          <w:tab w:val="right" w:pos="10524"/>
          <w:tab w:val="right" w:pos="10658"/>
        </w:tabs>
        <w:spacing w:after="0" w:line="276" w:lineRule="auto"/>
        <w:ind w:left="-421" w:right="-426" w:hanging="27"/>
        <w:jc w:val="both"/>
        <w:rPr>
          <w:b/>
          <w:sz w:val="28"/>
          <w:rtl/>
        </w:rPr>
      </w:pPr>
      <w:r>
        <w:rPr>
          <w:rFonts w:hint="cs"/>
          <w:bCs/>
          <w:sz w:val="28"/>
          <w:rtl/>
        </w:rPr>
        <w:t>مسأله</w:t>
      </w:r>
      <w:r w:rsidR="00AF6C99">
        <w:rPr>
          <w:rFonts w:hint="cs"/>
          <w:bCs/>
          <w:sz w:val="28"/>
          <w:rtl/>
        </w:rPr>
        <w:t>15</w:t>
      </w:r>
      <w:r>
        <w:rPr>
          <w:rFonts w:hint="cs"/>
          <w:bCs/>
          <w:sz w:val="28"/>
          <w:rtl/>
        </w:rPr>
        <w:t>)</w:t>
      </w:r>
      <w:r w:rsidR="00D8376D">
        <w:rPr>
          <w:rFonts w:hint="cs"/>
          <w:b/>
          <w:sz w:val="28"/>
          <w:rtl/>
        </w:rPr>
        <w:t>درجایی که بستگان</w:t>
      </w:r>
      <w:r>
        <w:rPr>
          <w:rFonts w:hint="cs"/>
          <w:b/>
          <w:sz w:val="28"/>
          <w:rtl/>
        </w:rPr>
        <w:t xml:space="preserve"> انسان </w:t>
      </w:r>
      <w:r w:rsidR="00D8376D">
        <w:rPr>
          <w:rFonts w:hint="cs"/>
          <w:b/>
          <w:sz w:val="28"/>
          <w:rtl/>
        </w:rPr>
        <w:t xml:space="preserve"> مرتکب</w:t>
      </w:r>
      <w:r>
        <w:rPr>
          <w:rFonts w:hint="cs"/>
          <w:b/>
          <w:sz w:val="28"/>
          <w:rtl/>
        </w:rPr>
        <w:t xml:space="preserve"> معصیت</w:t>
      </w:r>
      <w:r w:rsidR="00D8376D">
        <w:rPr>
          <w:rFonts w:hint="cs"/>
          <w:b/>
          <w:sz w:val="28"/>
          <w:rtl/>
        </w:rPr>
        <w:t>ی</w:t>
      </w:r>
      <w:r>
        <w:rPr>
          <w:rFonts w:hint="cs"/>
          <w:b/>
          <w:sz w:val="28"/>
          <w:rtl/>
        </w:rPr>
        <w:t xml:space="preserve"> </w:t>
      </w:r>
      <w:r w:rsidR="00D8376D">
        <w:rPr>
          <w:rFonts w:hint="cs"/>
          <w:b/>
          <w:sz w:val="28"/>
          <w:rtl/>
        </w:rPr>
        <w:t>شوند</w:t>
      </w:r>
      <w:r>
        <w:rPr>
          <w:rFonts w:hint="cs"/>
          <w:b/>
          <w:sz w:val="28"/>
          <w:rtl/>
        </w:rPr>
        <w:t xml:space="preserve">، </w:t>
      </w:r>
      <w:r w:rsidR="00D8376D">
        <w:rPr>
          <w:rFonts w:hint="cs"/>
          <w:b/>
          <w:sz w:val="28"/>
          <w:rtl/>
        </w:rPr>
        <w:t xml:space="preserve">ضمن </w:t>
      </w:r>
      <w:r>
        <w:rPr>
          <w:rFonts w:hint="cs"/>
          <w:b/>
          <w:sz w:val="28"/>
          <w:rtl/>
        </w:rPr>
        <w:t>اظهار تنفر</w:t>
      </w:r>
      <w:r w:rsidR="00D8376D" w:rsidRPr="00D8376D">
        <w:rPr>
          <w:rFonts w:hint="cs"/>
          <w:b/>
          <w:sz w:val="28"/>
          <w:rtl/>
        </w:rPr>
        <w:t xml:space="preserve"> </w:t>
      </w:r>
      <w:r w:rsidR="00D8376D">
        <w:rPr>
          <w:rFonts w:hint="cs"/>
          <w:b/>
          <w:sz w:val="28"/>
          <w:rtl/>
        </w:rPr>
        <w:t>از اعمال خلاف شرع آنها</w:t>
      </w:r>
      <w:r>
        <w:rPr>
          <w:rFonts w:hint="cs"/>
          <w:b/>
          <w:sz w:val="28"/>
          <w:rtl/>
        </w:rPr>
        <w:t xml:space="preserve"> </w:t>
      </w:r>
      <w:r w:rsidR="00D8376D">
        <w:rPr>
          <w:rFonts w:hint="cs"/>
          <w:b/>
          <w:sz w:val="28"/>
          <w:rtl/>
        </w:rPr>
        <w:t>،با</w:t>
      </w:r>
      <w:r>
        <w:rPr>
          <w:rFonts w:hint="cs"/>
          <w:b/>
          <w:sz w:val="28"/>
          <w:rtl/>
        </w:rPr>
        <w:t xml:space="preserve"> هر روش برادرانه ای که مفید و مؤثر است</w:t>
      </w:r>
      <w:r w:rsidR="00D8376D">
        <w:rPr>
          <w:rFonts w:hint="cs"/>
          <w:b/>
          <w:sz w:val="28"/>
          <w:rtl/>
        </w:rPr>
        <w:t xml:space="preserve"> آنان را</w:t>
      </w:r>
      <w:r>
        <w:rPr>
          <w:rFonts w:hint="cs"/>
          <w:b/>
          <w:sz w:val="28"/>
          <w:rtl/>
        </w:rPr>
        <w:t xml:space="preserve"> پند و اندرز </w:t>
      </w:r>
      <w:r w:rsidR="00D8376D">
        <w:rPr>
          <w:rFonts w:hint="cs"/>
          <w:b/>
          <w:sz w:val="28"/>
          <w:rtl/>
        </w:rPr>
        <w:t xml:space="preserve"> دهند</w:t>
      </w:r>
      <w:r>
        <w:rPr>
          <w:rFonts w:hint="cs"/>
          <w:b/>
          <w:sz w:val="28"/>
          <w:rtl/>
        </w:rPr>
        <w:t xml:space="preserve"> ولی</w:t>
      </w:r>
      <w:r w:rsidR="00D8376D">
        <w:rPr>
          <w:rFonts w:hint="cs"/>
          <w:b/>
          <w:sz w:val="28"/>
          <w:rtl/>
        </w:rPr>
        <w:t xml:space="preserve"> جایز نیست</w:t>
      </w:r>
      <w:r>
        <w:rPr>
          <w:rFonts w:hint="cs"/>
          <w:b/>
          <w:sz w:val="28"/>
          <w:rtl/>
        </w:rPr>
        <w:t xml:space="preserve"> قطع رحم </w:t>
      </w:r>
      <w:r w:rsidR="00D8376D">
        <w:rPr>
          <w:rFonts w:hint="cs"/>
          <w:b/>
          <w:sz w:val="28"/>
          <w:rtl/>
        </w:rPr>
        <w:t xml:space="preserve"> نمایند</w:t>
      </w:r>
      <w:r>
        <w:rPr>
          <w:rFonts w:hint="cs"/>
          <w:b/>
          <w:sz w:val="28"/>
          <w:rtl/>
        </w:rPr>
        <w:t xml:space="preserve"> مگر درجایی که احتمال داده شود که معاشرت</w:t>
      </w:r>
      <w:r w:rsidR="00D8376D">
        <w:rPr>
          <w:rFonts w:hint="cs"/>
          <w:b/>
          <w:sz w:val="28"/>
          <w:rtl/>
        </w:rPr>
        <w:t xml:space="preserve"> نکردن </w:t>
      </w:r>
      <w:r>
        <w:rPr>
          <w:rFonts w:hint="cs"/>
          <w:b/>
          <w:sz w:val="28"/>
          <w:rtl/>
        </w:rPr>
        <w:t xml:space="preserve"> با </w:t>
      </w:r>
      <w:r w:rsidR="00D8376D">
        <w:rPr>
          <w:rFonts w:hint="cs"/>
          <w:b/>
          <w:sz w:val="28"/>
          <w:rtl/>
        </w:rPr>
        <w:t xml:space="preserve">آنها موجب </w:t>
      </w:r>
      <w:r>
        <w:rPr>
          <w:rFonts w:hint="cs"/>
          <w:b/>
          <w:sz w:val="28"/>
          <w:rtl/>
        </w:rPr>
        <w:t xml:space="preserve">خودداری </w:t>
      </w:r>
      <w:r w:rsidR="00D8376D">
        <w:rPr>
          <w:rFonts w:hint="cs"/>
          <w:b/>
          <w:sz w:val="28"/>
          <w:rtl/>
        </w:rPr>
        <w:t xml:space="preserve"> آنها</w:t>
      </w:r>
      <w:r>
        <w:rPr>
          <w:rFonts w:hint="cs"/>
          <w:b/>
          <w:sz w:val="28"/>
          <w:rtl/>
        </w:rPr>
        <w:t xml:space="preserve"> از ارتکاب مع</w:t>
      </w:r>
      <w:r w:rsidR="00D8376D">
        <w:rPr>
          <w:rFonts w:hint="cs"/>
          <w:b/>
          <w:sz w:val="28"/>
          <w:rtl/>
        </w:rPr>
        <w:t>اص</w:t>
      </w:r>
      <w:r>
        <w:rPr>
          <w:rFonts w:hint="cs"/>
          <w:b/>
          <w:sz w:val="28"/>
          <w:rtl/>
        </w:rPr>
        <w:t xml:space="preserve">ی شود </w:t>
      </w:r>
      <w:r w:rsidR="00D8376D">
        <w:rPr>
          <w:rFonts w:hint="cs"/>
          <w:b/>
          <w:sz w:val="28"/>
          <w:rtl/>
        </w:rPr>
        <w:t xml:space="preserve"> که دراین صورت  ترک معاشرت </w:t>
      </w:r>
      <w:r>
        <w:rPr>
          <w:rFonts w:hint="cs"/>
          <w:b/>
          <w:sz w:val="28"/>
          <w:rtl/>
        </w:rPr>
        <w:t>به عنوان امر به معروف و نهی از منکر واجب است.</w:t>
      </w:r>
    </w:p>
    <w:p w14:paraId="13EF03A7" w14:textId="35422619" w:rsidR="001D074A" w:rsidRDefault="001D074A" w:rsidP="001D074A">
      <w:pPr>
        <w:tabs>
          <w:tab w:val="right" w:pos="10524"/>
          <w:tab w:val="right" w:pos="10658"/>
        </w:tabs>
        <w:spacing w:after="0" w:line="276" w:lineRule="auto"/>
        <w:ind w:left="-421" w:right="-426" w:firstLine="115"/>
        <w:jc w:val="both"/>
        <w:rPr>
          <w:b/>
          <w:sz w:val="28"/>
          <w:rtl/>
        </w:rPr>
      </w:pPr>
      <w:r>
        <w:rPr>
          <w:rFonts w:hint="cs"/>
          <w:b/>
          <w:bCs/>
          <w:sz w:val="28"/>
          <w:rtl/>
        </w:rPr>
        <w:t>مسأله</w:t>
      </w:r>
      <w:r w:rsidR="00AF6C99">
        <w:rPr>
          <w:rFonts w:hint="cs"/>
          <w:b/>
          <w:bCs/>
          <w:sz w:val="28"/>
          <w:rtl/>
        </w:rPr>
        <w:t>16</w:t>
      </w:r>
      <w:r>
        <w:rPr>
          <w:rFonts w:hint="cs"/>
          <w:b/>
          <w:bCs/>
          <w:sz w:val="28"/>
          <w:rtl/>
        </w:rPr>
        <w:t xml:space="preserve">) </w:t>
      </w:r>
      <w:r>
        <w:rPr>
          <w:rFonts w:hint="cs"/>
          <w:b/>
          <w:sz w:val="28"/>
          <w:rtl/>
        </w:rPr>
        <w:t>اگرحضور فرد در مجلس گناه و معصیت (مانند مجلس لهو و لعب) موجب ارتکاب گناه و یا تأیید آن باشدو یا نهی از منکر متوقف بر خروج از آن مجلس باشد، ترک کردن آن مجلس ، واجب است.</w:t>
      </w:r>
    </w:p>
    <w:p w14:paraId="696E0F17" w14:textId="5BBB5C85" w:rsidR="001D074A" w:rsidRDefault="00AF6C99" w:rsidP="00D8376D">
      <w:pPr>
        <w:tabs>
          <w:tab w:val="right" w:pos="10524"/>
          <w:tab w:val="right" w:pos="10658"/>
        </w:tabs>
        <w:spacing w:after="0" w:line="276" w:lineRule="auto"/>
        <w:ind w:left="-421" w:right="-426" w:hanging="27"/>
        <w:jc w:val="both"/>
        <w:rPr>
          <w:b/>
          <w:sz w:val="28"/>
          <w:rtl/>
        </w:rPr>
      </w:pPr>
      <w:r>
        <w:rPr>
          <w:rFonts w:hint="cs"/>
          <w:b/>
          <w:bCs/>
          <w:sz w:val="28"/>
          <w:rtl/>
        </w:rPr>
        <w:t>مسأله17)</w:t>
      </w:r>
      <w:r w:rsidR="00D12F7B">
        <w:rPr>
          <w:rFonts w:hint="cs"/>
          <w:b/>
          <w:sz w:val="28"/>
          <w:rtl/>
        </w:rPr>
        <w:t>افرادی</w:t>
      </w:r>
      <w:r>
        <w:rPr>
          <w:rFonts w:hint="cs"/>
          <w:b/>
          <w:sz w:val="28"/>
          <w:rtl/>
        </w:rPr>
        <w:t xml:space="preserve"> که با رانندگانی مواجه می شود که از نوارهای موسیقی حرام استفاده می کنند وظیفه دار</w:t>
      </w:r>
      <w:r w:rsidR="00D12F7B">
        <w:rPr>
          <w:rFonts w:hint="cs"/>
          <w:b/>
          <w:sz w:val="28"/>
          <w:rtl/>
        </w:rPr>
        <w:t>ن</w:t>
      </w:r>
      <w:r>
        <w:rPr>
          <w:rFonts w:hint="cs"/>
          <w:b/>
          <w:sz w:val="28"/>
          <w:rtl/>
        </w:rPr>
        <w:t xml:space="preserve">د با تحقق شرایط نهی ازمنکر، نهی از منکر </w:t>
      </w:r>
      <w:r w:rsidR="00D12F7B">
        <w:rPr>
          <w:rFonts w:hint="cs"/>
          <w:b/>
          <w:sz w:val="28"/>
          <w:rtl/>
        </w:rPr>
        <w:t>زبانی</w:t>
      </w:r>
      <w:r>
        <w:rPr>
          <w:rFonts w:hint="cs"/>
          <w:b/>
          <w:sz w:val="28"/>
          <w:rtl/>
        </w:rPr>
        <w:t xml:space="preserve"> نمای</w:t>
      </w:r>
      <w:r w:rsidR="00D12F7B">
        <w:rPr>
          <w:rFonts w:hint="cs"/>
          <w:b/>
          <w:sz w:val="28"/>
          <w:rtl/>
        </w:rPr>
        <w:t>ن</w:t>
      </w:r>
      <w:r>
        <w:rPr>
          <w:rFonts w:hint="cs"/>
          <w:b/>
          <w:sz w:val="28"/>
          <w:rtl/>
        </w:rPr>
        <w:t>د</w:t>
      </w:r>
      <w:r w:rsidR="00D12F7B">
        <w:rPr>
          <w:rFonts w:hint="cs"/>
          <w:b/>
          <w:sz w:val="28"/>
          <w:rtl/>
        </w:rPr>
        <w:t xml:space="preserve"> </w:t>
      </w:r>
      <w:r>
        <w:rPr>
          <w:rFonts w:hint="cs"/>
          <w:b/>
          <w:sz w:val="28"/>
          <w:rtl/>
        </w:rPr>
        <w:t xml:space="preserve">و در صورتی که مؤثر واقع نشود واجب است </w:t>
      </w:r>
      <w:r w:rsidR="00D12F7B">
        <w:rPr>
          <w:rFonts w:hint="cs"/>
          <w:b/>
          <w:sz w:val="28"/>
          <w:rtl/>
        </w:rPr>
        <w:t>بامشغول کردن خود به اموردیگر مثل مطالعه</w:t>
      </w:r>
      <w:r w:rsidR="00D12F7B" w:rsidRPr="00D12F7B">
        <w:rPr>
          <w:rFonts w:hint="cs"/>
          <w:b/>
          <w:sz w:val="28"/>
          <w:rtl/>
        </w:rPr>
        <w:t xml:space="preserve"> </w:t>
      </w:r>
      <w:r w:rsidR="00D12F7B">
        <w:rPr>
          <w:rFonts w:hint="cs"/>
          <w:b/>
          <w:sz w:val="28"/>
          <w:rtl/>
        </w:rPr>
        <w:t xml:space="preserve">از گوش دادن به موسیقی حرام </w:t>
      </w:r>
      <w:r>
        <w:rPr>
          <w:rFonts w:hint="cs"/>
          <w:b/>
          <w:sz w:val="28"/>
          <w:rtl/>
        </w:rPr>
        <w:t>اجتناب</w:t>
      </w:r>
      <w:r w:rsidR="00D12F7B">
        <w:rPr>
          <w:rFonts w:hint="cs"/>
          <w:b/>
          <w:sz w:val="28"/>
          <w:rtl/>
        </w:rPr>
        <w:t xml:space="preserve"> نمایند</w:t>
      </w:r>
      <w:r>
        <w:rPr>
          <w:rFonts w:hint="cs"/>
          <w:b/>
          <w:sz w:val="28"/>
          <w:rtl/>
        </w:rPr>
        <w:t xml:space="preserve"> و اگر به طور غیر ارادی صدای موسیقی حرام به گوش</w:t>
      </w:r>
      <w:r w:rsidR="00D12F7B">
        <w:rPr>
          <w:rFonts w:hint="cs"/>
          <w:b/>
          <w:sz w:val="28"/>
          <w:rtl/>
        </w:rPr>
        <w:t xml:space="preserve"> آنها</w:t>
      </w:r>
      <w:r>
        <w:rPr>
          <w:rFonts w:hint="cs"/>
          <w:b/>
          <w:sz w:val="28"/>
          <w:rtl/>
        </w:rPr>
        <w:t xml:space="preserve"> برسد </w:t>
      </w:r>
      <w:r w:rsidR="00D12F7B">
        <w:rPr>
          <w:rFonts w:hint="cs"/>
          <w:b/>
          <w:sz w:val="28"/>
          <w:rtl/>
        </w:rPr>
        <w:t>اشکالی ندارد.</w:t>
      </w:r>
    </w:p>
    <w:bookmarkEnd w:id="0"/>
    <w:p w14:paraId="5FD21B68" w14:textId="4966EF3D" w:rsidR="005B1922" w:rsidRPr="006D283A" w:rsidRDefault="00D12F7B" w:rsidP="006D283A">
      <w:pPr>
        <w:spacing w:after="0" w:line="276" w:lineRule="auto"/>
        <w:ind w:left="-279"/>
        <w:rPr>
          <w:rFonts w:asciiTheme="minorHAnsi" w:eastAsiaTheme="minorHAnsi" w:hAnsiTheme="minorHAnsi" w:cs="B Nazanin"/>
          <w:b/>
          <w:bCs/>
          <w:color w:val="auto"/>
          <w:sz w:val="24"/>
          <w:szCs w:val="20"/>
          <w:rtl/>
        </w:rPr>
      </w:pPr>
      <w:r w:rsidRPr="00D12F7B">
        <w:rPr>
          <w:rFonts w:cs="B Nazanin" w:hint="cs"/>
          <w:b/>
          <w:bCs/>
          <w:sz w:val="24"/>
          <w:szCs w:val="24"/>
          <w:rtl/>
        </w:rPr>
        <w:t xml:space="preserve">  [دفتر تایید شرعی،محمدحسین منتظری،شماره تماس 09121229702]</w:t>
      </w:r>
    </w:p>
    <w:sectPr w:rsidR="005B1922" w:rsidRPr="006D283A" w:rsidSect="000525C8">
      <w:footerReference w:type="default" r:id="rId9"/>
      <w:pgSz w:w="12240" w:h="15840"/>
      <w:pgMar w:top="568" w:right="1325" w:bottom="426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1B051B" w14:textId="77777777" w:rsidR="00127E7F" w:rsidRDefault="00127E7F" w:rsidP="00AD5A02">
      <w:pPr>
        <w:spacing w:after="0" w:line="240" w:lineRule="auto"/>
      </w:pPr>
      <w:r>
        <w:separator/>
      </w:r>
    </w:p>
  </w:endnote>
  <w:endnote w:type="continuationSeparator" w:id="0">
    <w:p w14:paraId="172556E4" w14:textId="77777777" w:rsidR="00127E7F" w:rsidRDefault="00127E7F" w:rsidP="00AD5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516671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DFABB6" w14:textId="48E9E442" w:rsidR="00AD5A02" w:rsidRDefault="00AD5A0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0A3F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14:paraId="2B364952" w14:textId="77777777" w:rsidR="00AD5A02" w:rsidRDefault="00AD5A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EE46E9" w14:textId="77777777" w:rsidR="00127E7F" w:rsidRDefault="00127E7F" w:rsidP="00AD5A02">
      <w:pPr>
        <w:spacing w:after="0" w:line="240" w:lineRule="auto"/>
      </w:pPr>
      <w:r>
        <w:separator/>
      </w:r>
    </w:p>
  </w:footnote>
  <w:footnote w:type="continuationSeparator" w:id="0">
    <w:p w14:paraId="324C1C9E" w14:textId="77777777" w:rsidR="00127E7F" w:rsidRDefault="00127E7F" w:rsidP="00AD5A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9345F"/>
    <w:multiLevelType w:val="hybridMultilevel"/>
    <w:tmpl w:val="A6884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245E77"/>
    <w:multiLevelType w:val="hybridMultilevel"/>
    <w:tmpl w:val="A52E5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EF2DA4"/>
    <w:multiLevelType w:val="hybridMultilevel"/>
    <w:tmpl w:val="3ABEE888"/>
    <w:lvl w:ilvl="0" w:tplc="C45ED83C">
      <w:start w:val="1"/>
      <w:numFmt w:val="decimal"/>
      <w:lvlText w:val="%1."/>
      <w:lvlJc w:val="left"/>
      <w:pPr>
        <w:ind w:left="1440" w:hanging="360"/>
      </w:pPr>
      <w:rPr>
        <w:rFonts w:ascii="Calibri" w:eastAsia="Calibri" w:hAnsi="Calibri" w:cs="B Lotus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65F437F"/>
    <w:multiLevelType w:val="hybridMultilevel"/>
    <w:tmpl w:val="5A4800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602ACC"/>
    <w:multiLevelType w:val="hybridMultilevel"/>
    <w:tmpl w:val="0EC62902"/>
    <w:lvl w:ilvl="0" w:tplc="C45ED83C">
      <w:start w:val="1"/>
      <w:numFmt w:val="decimal"/>
      <w:lvlText w:val="%1."/>
      <w:lvlJc w:val="left"/>
      <w:pPr>
        <w:ind w:left="1080" w:hanging="360"/>
      </w:pPr>
      <w:rPr>
        <w:rFonts w:ascii="Calibri" w:eastAsia="Calibri" w:hAnsi="Calibri" w:cs="B Lotus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AD135FE"/>
    <w:multiLevelType w:val="hybridMultilevel"/>
    <w:tmpl w:val="73421A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615EFE"/>
    <w:multiLevelType w:val="hybridMultilevel"/>
    <w:tmpl w:val="318072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B27A7B"/>
    <w:multiLevelType w:val="hybridMultilevel"/>
    <w:tmpl w:val="C0B8FA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5C09C7"/>
    <w:multiLevelType w:val="hybridMultilevel"/>
    <w:tmpl w:val="929CDA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1C6F0F"/>
    <w:multiLevelType w:val="hybridMultilevel"/>
    <w:tmpl w:val="85E04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BD1DAC"/>
    <w:multiLevelType w:val="hybridMultilevel"/>
    <w:tmpl w:val="FC144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E42A07"/>
    <w:multiLevelType w:val="hybridMultilevel"/>
    <w:tmpl w:val="2DD47A06"/>
    <w:lvl w:ilvl="0" w:tplc="C45ED83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B Lot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3354E6"/>
    <w:multiLevelType w:val="hybridMultilevel"/>
    <w:tmpl w:val="976C7E82"/>
    <w:lvl w:ilvl="0" w:tplc="C45ED83C">
      <w:start w:val="1"/>
      <w:numFmt w:val="decimal"/>
      <w:lvlText w:val="%1."/>
      <w:lvlJc w:val="left"/>
      <w:pPr>
        <w:ind w:left="1080" w:hanging="360"/>
      </w:pPr>
      <w:rPr>
        <w:rFonts w:ascii="Calibri" w:eastAsia="Calibri" w:hAnsi="Calibri" w:cs="B Lotus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27B1C2C"/>
    <w:multiLevelType w:val="hybridMultilevel"/>
    <w:tmpl w:val="F0BE46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8711D6"/>
    <w:multiLevelType w:val="hybridMultilevel"/>
    <w:tmpl w:val="EF308708"/>
    <w:lvl w:ilvl="0" w:tplc="C45ED83C">
      <w:start w:val="1"/>
      <w:numFmt w:val="decimal"/>
      <w:lvlText w:val="%1."/>
      <w:lvlJc w:val="left"/>
      <w:pPr>
        <w:ind w:left="1080" w:hanging="360"/>
      </w:pPr>
      <w:rPr>
        <w:rFonts w:ascii="Calibri" w:eastAsia="Calibri" w:hAnsi="Calibri" w:cs="B Lotus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FFB0379"/>
    <w:multiLevelType w:val="hybridMultilevel"/>
    <w:tmpl w:val="B0CC1C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0"/>
  </w:num>
  <w:num w:numId="23">
    <w:abstractNumId w:val="13"/>
  </w:num>
  <w:num w:numId="24">
    <w:abstractNumId w:val="15"/>
  </w:num>
  <w:num w:numId="25">
    <w:abstractNumId w:val="8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A30"/>
    <w:rsid w:val="00020A3F"/>
    <w:rsid w:val="000525C8"/>
    <w:rsid w:val="00063232"/>
    <w:rsid w:val="000F7E03"/>
    <w:rsid w:val="001218A7"/>
    <w:rsid w:val="001265F2"/>
    <w:rsid w:val="00127E7F"/>
    <w:rsid w:val="0014342A"/>
    <w:rsid w:val="00164F86"/>
    <w:rsid w:val="001A3112"/>
    <w:rsid w:val="001D074A"/>
    <w:rsid w:val="001F0DFB"/>
    <w:rsid w:val="00242FE0"/>
    <w:rsid w:val="002A3CDA"/>
    <w:rsid w:val="003B5BDB"/>
    <w:rsid w:val="00462D35"/>
    <w:rsid w:val="00473C5E"/>
    <w:rsid w:val="004838B1"/>
    <w:rsid w:val="004A2FB6"/>
    <w:rsid w:val="00553BA0"/>
    <w:rsid w:val="00555935"/>
    <w:rsid w:val="005573D8"/>
    <w:rsid w:val="0057784E"/>
    <w:rsid w:val="0059749C"/>
    <w:rsid w:val="005A6870"/>
    <w:rsid w:val="005B1922"/>
    <w:rsid w:val="005E6FC3"/>
    <w:rsid w:val="00626E40"/>
    <w:rsid w:val="006919AE"/>
    <w:rsid w:val="006C24FC"/>
    <w:rsid w:val="006C254E"/>
    <w:rsid w:val="006C66C3"/>
    <w:rsid w:val="006D283A"/>
    <w:rsid w:val="00711EEF"/>
    <w:rsid w:val="00723BB0"/>
    <w:rsid w:val="0077689A"/>
    <w:rsid w:val="00783BC1"/>
    <w:rsid w:val="007A3685"/>
    <w:rsid w:val="00800E05"/>
    <w:rsid w:val="00851728"/>
    <w:rsid w:val="00851938"/>
    <w:rsid w:val="00871DA7"/>
    <w:rsid w:val="0093004D"/>
    <w:rsid w:val="00945074"/>
    <w:rsid w:val="009460E8"/>
    <w:rsid w:val="009630EB"/>
    <w:rsid w:val="00984001"/>
    <w:rsid w:val="009A445F"/>
    <w:rsid w:val="009B531D"/>
    <w:rsid w:val="009E0D4C"/>
    <w:rsid w:val="00A65BEE"/>
    <w:rsid w:val="00A707DF"/>
    <w:rsid w:val="00A854BD"/>
    <w:rsid w:val="00A8696A"/>
    <w:rsid w:val="00AB6030"/>
    <w:rsid w:val="00AD5A02"/>
    <w:rsid w:val="00AF6C99"/>
    <w:rsid w:val="00B073F9"/>
    <w:rsid w:val="00B1678D"/>
    <w:rsid w:val="00B70E1C"/>
    <w:rsid w:val="00BA4C32"/>
    <w:rsid w:val="00BA7A30"/>
    <w:rsid w:val="00C45EE1"/>
    <w:rsid w:val="00C61CB7"/>
    <w:rsid w:val="00CD1A0D"/>
    <w:rsid w:val="00CF028E"/>
    <w:rsid w:val="00CF6AB4"/>
    <w:rsid w:val="00D12F7B"/>
    <w:rsid w:val="00D8376D"/>
    <w:rsid w:val="00E32DCF"/>
    <w:rsid w:val="00E575ED"/>
    <w:rsid w:val="00F73DF4"/>
    <w:rsid w:val="00F846FA"/>
    <w:rsid w:val="00FE518C"/>
    <w:rsid w:val="00FF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E4DAD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938"/>
    <w:pPr>
      <w:bidi/>
      <w:spacing w:line="360" w:lineRule="auto"/>
    </w:pPr>
    <w:rPr>
      <w:rFonts w:ascii="Calibri" w:eastAsia="Calibri" w:hAnsi="Calibri" w:cs="B Lotus"/>
      <w:color w:val="000000"/>
      <w:szCs w:val="28"/>
    </w:rPr>
  </w:style>
  <w:style w:type="paragraph" w:styleId="Heading1">
    <w:name w:val="heading 1"/>
    <w:next w:val="Normal"/>
    <w:link w:val="Heading1Char"/>
    <w:uiPriority w:val="9"/>
    <w:qFormat/>
    <w:rsid w:val="00851938"/>
    <w:pPr>
      <w:keepNext/>
      <w:keepLines/>
      <w:bidi/>
      <w:spacing w:after="0" w:line="264" w:lineRule="auto"/>
      <w:ind w:left="10" w:hanging="10"/>
      <w:outlineLvl w:val="0"/>
    </w:pPr>
    <w:rPr>
      <w:rFonts w:ascii="Calibri" w:eastAsia="Calibri" w:hAnsi="Calibri" w:cs="B Titr"/>
      <w:b/>
      <w:color w:val="000000"/>
      <w:sz w:val="28"/>
      <w:szCs w:val="24"/>
    </w:rPr>
  </w:style>
  <w:style w:type="paragraph" w:styleId="Heading2">
    <w:name w:val="heading 2"/>
    <w:next w:val="Normal"/>
    <w:link w:val="Heading2Char"/>
    <w:uiPriority w:val="9"/>
    <w:semiHidden/>
    <w:unhideWhenUsed/>
    <w:qFormat/>
    <w:rsid w:val="00851938"/>
    <w:pPr>
      <w:keepNext/>
      <w:keepLines/>
      <w:bidi/>
      <w:spacing w:after="0" w:line="480" w:lineRule="auto"/>
      <w:ind w:left="10" w:hanging="10"/>
      <w:outlineLvl w:val="1"/>
    </w:pPr>
    <w:rPr>
      <w:rFonts w:ascii="Calibri" w:eastAsia="Calibri" w:hAnsi="Calibri" w:cs="B Titr"/>
      <w:b/>
      <w:bCs/>
      <w:color w:val="000000"/>
      <w:sz w:val="24"/>
      <w:szCs w:val="24"/>
    </w:rPr>
  </w:style>
  <w:style w:type="paragraph" w:styleId="Heading3">
    <w:name w:val="heading 3"/>
    <w:next w:val="Normal"/>
    <w:link w:val="Heading3Char"/>
    <w:uiPriority w:val="9"/>
    <w:unhideWhenUsed/>
    <w:qFormat/>
    <w:rsid w:val="00851938"/>
    <w:pPr>
      <w:keepNext/>
      <w:keepLines/>
      <w:bidi/>
      <w:spacing w:after="0" w:line="480" w:lineRule="auto"/>
      <w:ind w:left="10" w:hanging="10"/>
      <w:outlineLvl w:val="2"/>
    </w:pPr>
    <w:rPr>
      <w:rFonts w:ascii="Calibri" w:eastAsia="Calibri" w:hAnsi="Calibri" w:cs="B Yagut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1938"/>
    <w:rPr>
      <w:rFonts w:ascii="Calibri" w:eastAsia="Calibri" w:hAnsi="Calibri" w:cs="B Titr"/>
      <w:b/>
      <w:color w:val="000000"/>
      <w:sz w:val="28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1938"/>
    <w:rPr>
      <w:rFonts w:ascii="Calibri" w:eastAsia="Calibri" w:hAnsi="Calibri" w:cs="B Titr"/>
      <w:b/>
      <w:bCs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851938"/>
    <w:rPr>
      <w:rFonts w:ascii="Calibri" w:eastAsia="Calibri" w:hAnsi="Calibri" w:cs="B Yagut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51938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bidi="fa-IR"/>
    </w:rPr>
  </w:style>
  <w:style w:type="paragraph" w:styleId="ListParagraph">
    <w:name w:val="List Paragraph"/>
    <w:basedOn w:val="Normal"/>
    <w:uiPriority w:val="34"/>
    <w:qFormat/>
    <w:rsid w:val="008519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3B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BA0"/>
    <w:rPr>
      <w:rFonts w:ascii="Segoe UI" w:eastAsia="Calibri" w:hAnsi="Segoe UI" w:cs="Segoe UI"/>
      <w:color w:val="000000"/>
      <w:sz w:val="18"/>
      <w:szCs w:val="18"/>
    </w:rPr>
  </w:style>
  <w:style w:type="paragraph" w:styleId="NoSpacing">
    <w:name w:val="No Spacing"/>
    <w:uiPriority w:val="1"/>
    <w:qFormat/>
    <w:rsid w:val="001A311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D5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5A02"/>
    <w:rPr>
      <w:rFonts w:ascii="Calibri" w:eastAsia="Calibri" w:hAnsi="Calibri" w:cs="B Lotus"/>
      <w:color w:val="000000"/>
      <w:szCs w:val="28"/>
    </w:rPr>
  </w:style>
  <w:style w:type="paragraph" w:styleId="Footer">
    <w:name w:val="footer"/>
    <w:basedOn w:val="Normal"/>
    <w:link w:val="FooterChar"/>
    <w:uiPriority w:val="99"/>
    <w:unhideWhenUsed/>
    <w:rsid w:val="00AD5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5A02"/>
    <w:rPr>
      <w:rFonts w:ascii="Calibri" w:eastAsia="Calibri" w:hAnsi="Calibri" w:cs="B Lotus"/>
      <w:color w:val="000000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938"/>
    <w:pPr>
      <w:bidi/>
      <w:spacing w:line="360" w:lineRule="auto"/>
    </w:pPr>
    <w:rPr>
      <w:rFonts w:ascii="Calibri" w:eastAsia="Calibri" w:hAnsi="Calibri" w:cs="B Lotus"/>
      <w:color w:val="000000"/>
      <w:szCs w:val="28"/>
    </w:rPr>
  </w:style>
  <w:style w:type="paragraph" w:styleId="Heading1">
    <w:name w:val="heading 1"/>
    <w:next w:val="Normal"/>
    <w:link w:val="Heading1Char"/>
    <w:uiPriority w:val="9"/>
    <w:qFormat/>
    <w:rsid w:val="00851938"/>
    <w:pPr>
      <w:keepNext/>
      <w:keepLines/>
      <w:bidi/>
      <w:spacing w:after="0" w:line="264" w:lineRule="auto"/>
      <w:ind w:left="10" w:hanging="10"/>
      <w:outlineLvl w:val="0"/>
    </w:pPr>
    <w:rPr>
      <w:rFonts w:ascii="Calibri" w:eastAsia="Calibri" w:hAnsi="Calibri" w:cs="B Titr"/>
      <w:b/>
      <w:color w:val="000000"/>
      <w:sz w:val="28"/>
      <w:szCs w:val="24"/>
    </w:rPr>
  </w:style>
  <w:style w:type="paragraph" w:styleId="Heading2">
    <w:name w:val="heading 2"/>
    <w:next w:val="Normal"/>
    <w:link w:val="Heading2Char"/>
    <w:uiPriority w:val="9"/>
    <w:semiHidden/>
    <w:unhideWhenUsed/>
    <w:qFormat/>
    <w:rsid w:val="00851938"/>
    <w:pPr>
      <w:keepNext/>
      <w:keepLines/>
      <w:bidi/>
      <w:spacing w:after="0" w:line="480" w:lineRule="auto"/>
      <w:ind w:left="10" w:hanging="10"/>
      <w:outlineLvl w:val="1"/>
    </w:pPr>
    <w:rPr>
      <w:rFonts w:ascii="Calibri" w:eastAsia="Calibri" w:hAnsi="Calibri" w:cs="B Titr"/>
      <w:b/>
      <w:bCs/>
      <w:color w:val="000000"/>
      <w:sz w:val="24"/>
      <w:szCs w:val="24"/>
    </w:rPr>
  </w:style>
  <w:style w:type="paragraph" w:styleId="Heading3">
    <w:name w:val="heading 3"/>
    <w:next w:val="Normal"/>
    <w:link w:val="Heading3Char"/>
    <w:uiPriority w:val="9"/>
    <w:unhideWhenUsed/>
    <w:qFormat/>
    <w:rsid w:val="00851938"/>
    <w:pPr>
      <w:keepNext/>
      <w:keepLines/>
      <w:bidi/>
      <w:spacing w:after="0" w:line="480" w:lineRule="auto"/>
      <w:ind w:left="10" w:hanging="10"/>
      <w:outlineLvl w:val="2"/>
    </w:pPr>
    <w:rPr>
      <w:rFonts w:ascii="Calibri" w:eastAsia="Calibri" w:hAnsi="Calibri" w:cs="B Yagut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1938"/>
    <w:rPr>
      <w:rFonts w:ascii="Calibri" w:eastAsia="Calibri" w:hAnsi="Calibri" w:cs="B Titr"/>
      <w:b/>
      <w:color w:val="000000"/>
      <w:sz w:val="28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1938"/>
    <w:rPr>
      <w:rFonts w:ascii="Calibri" w:eastAsia="Calibri" w:hAnsi="Calibri" w:cs="B Titr"/>
      <w:b/>
      <w:bCs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851938"/>
    <w:rPr>
      <w:rFonts w:ascii="Calibri" w:eastAsia="Calibri" w:hAnsi="Calibri" w:cs="B Yagut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51938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bidi="fa-IR"/>
    </w:rPr>
  </w:style>
  <w:style w:type="paragraph" w:styleId="ListParagraph">
    <w:name w:val="List Paragraph"/>
    <w:basedOn w:val="Normal"/>
    <w:uiPriority w:val="34"/>
    <w:qFormat/>
    <w:rsid w:val="008519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3B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BA0"/>
    <w:rPr>
      <w:rFonts w:ascii="Segoe UI" w:eastAsia="Calibri" w:hAnsi="Segoe UI" w:cs="Segoe UI"/>
      <w:color w:val="000000"/>
      <w:sz w:val="18"/>
      <w:szCs w:val="18"/>
    </w:rPr>
  </w:style>
  <w:style w:type="paragraph" w:styleId="NoSpacing">
    <w:name w:val="No Spacing"/>
    <w:uiPriority w:val="1"/>
    <w:qFormat/>
    <w:rsid w:val="001A311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D5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5A02"/>
    <w:rPr>
      <w:rFonts w:ascii="Calibri" w:eastAsia="Calibri" w:hAnsi="Calibri" w:cs="B Lotus"/>
      <w:color w:val="000000"/>
      <w:szCs w:val="28"/>
    </w:rPr>
  </w:style>
  <w:style w:type="paragraph" w:styleId="Footer">
    <w:name w:val="footer"/>
    <w:basedOn w:val="Normal"/>
    <w:link w:val="FooterChar"/>
    <w:uiPriority w:val="99"/>
    <w:unhideWhenUsed/>
    <w:rsid w:val="00AD5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5A02"/>
    <w:rPr>
      <w:rFonts w:ascii="Calibri" w:eastAsia="Calibri" w:hAnsi="Calibri" w:cs="B Lotus"/>
      <w:color w:val="00000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03C15-A23A-4E92-BB73-D40A1AD19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PC598</dc:creator>
  <cp:keywords/>
  <dc:description/>
  <cp:lastModifiedBy>Novin Pendar</cp:lastModifiedBy>
  <cp:revision>27</cp:revision>
  <dcterms:created xsi:type="dcterms:W3CDTF">2007-12-31T20:48:00Z</dcterms:created>
  <dcterms:modified xsi:type="dcterms:W3CDTF">2023-09-04T06:16:00Z</dcterms:modified>
</cp:coreProperties>
</file>